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5D5EDF" w14:textId="0A792F89" w:rsidR="00824743" w:rsidRDefault="00BD0598" w:rsidP="00DB67D2">
      <w:pPr>
        <w:spacing w:line="240" w:lineRule="auto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DB67D2">
        <w:rPr>
          <w:rFonts w:ascii="Times New Roman" w:hAnsi="Times New Roman" w:cs="Times New Roman"/>
          <w:b/>
          <w:bCs/>
          <w:sz w:val="44"/>
          <w:szCs w:val="44"/>
        </w:rPr>
        <w:t>Rajarshee Shahu Science College Chandur Rly</w:t>
      </w:r>
    </w:p>
    <w:p w14:paraId="6621598F" w14:textId="4DF6D817" w:rsidR="00DB67D2" w:rsidRPr="00DB67D2" w:rsidRDefault="00DB67D2" w:rsidP="00DB67D2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DB67D2">
        <w:rPr>
          <w:rFonts w:ascii="Times New Roman" w:hAnsi="Times New Roman" w:cs="Times New Roman"/>
          <w:b/>
          <w:bCs/>
          <w:sz w:val="32"/>
          <w:szCs w:val="32"/>
        </w:rPr>
        <w:t xml:space="preserve">Department of Chemistry </w:t>
      </w:r>
    </w:p>
    <w:p w14:paraId="3A0D5E57" w14:textId="77777777" w:rsidR="003D24E4" w:rsidRPr="00F228FA" w:rsidRDefault="003D24E4" w:rsidP="00774D9E">
      <w:pPr>
        <w:spacing w:line="240" w:lineRule="auto"/>
        <w:jc w:val="center"/>
        <w:rPr>
          <w:rFonts w:ascii="Times New Roman" w:hAnsi="Times New Roman" w:cs="Times New Roman"/>
        </w:rPr>
      </w:pPr>
      <w:r w:rsidRPr="00F228FA">
        <w:rPr>
          <w:rFonts w:ascii="Times New Roman" w:hAnsi="Times New Roman" w:cs="Times New Roman"/>
        </w:rPr>
        <w:t xml:space="preserve">Research Paper Published in </w:t>
      </w:r>
      <w:r w:rsidR="00B90E56" w:rsidRPr="00F228FA">
        <w:rPr>
          <w:rFonts w:ascii="Times New Roman" w:hAnsi="Times New Roman" w:cs="Times New Roman"/>
        </w:rPr>
        <w:t>Journals</w:t>
      </w:r>
    </w:p>
    <w:p w14:paraId="2DE8F477" w14:textId="2F26D1B7" w:rsidR="00C52AA3" w:rsidRPr="00DB67D2" w:rsidRDefault="00C52AA3" w:rsidP="00C52AA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B67D2">
        <w:rPr>
          <w:rFonts w:ascii="Times New Roman" w:hAnsi="Times New Roman" w:cs="Times New Roman"/>
          <w:b/>
          <w:bCs/>
          <w:sz w:val="28"/>
          <w:szCs w:val="28"/>
        </w:rPr>
        <w:t>Name of Faculty: Dr.</w:t>
      </w:r>
      <w:r w:rsidR="00DB67D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B67D2">
        <w:rPr>
          <w:rFonts w:ascii="Times New Roman" w:hAnsi="Times New Roman" w:cs="Times New Roman"/>
          <w:b/>
          <w:bCs/>
          <w:sz w:val="28"/>
          <w:szCs w:val="28"/>
        </w:rPr>
        <w:t>A</w:t>
      </w:r>
      <w:r w:rsidR="00DB67D2">
        <w:rPr>
          <w:rFonts w:ascii="Times New Roman" w:hAnsi="Times New Roman" w:cs="Times New Roman"/>
          <w:b/>
          <w:bCs/>
          <w:sz w:val="28"/>
          <w:szCs w:val="28"/>
        </w:rPr>
        <w:t xml:space="preserve">shish </w:t>
      </w:r>
      <w:r w:rsidRPr="00DB67D2">
        <w:rPr>
          <w:rFonts w:ascii="Times New Roman" w:hAnsi="Times New Roman" w:cs="Times New Roman"/>
          <w:b/>
          <w:bCs/>
          <w:sz w:val="28"/>
          <w:szCs w:val="28"/>
        </w:rPr>
        <w:t>D.</w:t>
      </w:r>
      <w:r w:rsidR="00DB67D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B67D2">
        <w:rPr>
          <w:rFonts w:ascii="Times New Roman" w:hAnsi="Times New Roman" w:cs="Times New Roman"/>
          <w:b/>
          <w:bCs/>
          <w:sz w:val="28"/>
          <w:szCs w:val="28"/>
        </w:rPr>
        <w:t>Bansod</w:t>
      </w:r>
    </w:p>
    <w:tbl>
      <w:tblPr>
        <w:tblpPr w:leftFromText="180" w:rightFromText="180" w:vertAnchor="text" w:horzAnchor="margin" w:tblpXSpec="center" w:tblpY="240"/>
        <w:tblW w:w="157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85"/>
        <w:gridCol w:w="3510"/>
        <w:gridCol w:w="1440"/>
        <w:gridCol w:w="1710"/>
        <w:gridCol w:w="1890"/>
        <w:gridCol w:w="1080"/>
        <w:gridCol w:w="990"/>
        <w:gridCol w:w="990"/>
        <w:gridCol w:w="1170"/>
        <w:gridCol w:w="1260"/>
        <w:gridCol w:w="1170"/>
      </w:tblGrid>
      <w:tr w:rsidR="009B20F1" w:rsidRPr="00F228FA" w14:paraId="3AA458BC" w14:textId="77777777" w:rsidTr="00972ED0">
        <w:trPr>
          <w:trHeight w:val="714"/>
        </w:trPr>
        <w:tc>
          <w:tcPr>
            <w:tcW w:w="585" w:type="dxa"/>
            <w:tcMar>
              <w:left w:w="45" w:type="dxa"/>
              <w:right w:w="45" w:type="dxa"/>
            </w:tcMar>
            <w:vAlign w:val="center"/>
          </w:tcPr>
          <w:p w14:paraId="5CF7504C" w14:textId="77777777" w:rsidR="009B20F1" w:rsidRPr="00F228FA" w:rsidRDefault="009B20F1" w:rsidP="004610A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F228FA">
              <w:rPr>
                <w:rFonts w:ascii="Times New Roman" w:hAnsi="Times New Roman" w:cs="Times New Roman"/>
              </w:rPr>
              <w:t>Sr. No.</w:t>
            </w:r>
          </w:p>
        </w:tc>
        <w:tc>
          <w:tcPr>
            <w:tcW w:w="3510" w:type="dxa"/>
            <w:tcMar>
              <w:left w:w="45" w:type="dxa"/>
              <w:right w:w="45" w:type="dxa"/>
            </w:tcMar>
            <w:vAlign w:val="center"/>
          </w:tcPr>
          <w:p w14:paraId="16D05000" w14:textId="77777777" w:rsidR="009B20F1" w:rsidRPr="00F228FA" w:rsidRDefault="009B20F1" w:rsidP="004610A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F228FA">
              <w:rPr>
                <w:rFonts w:ascii="Times New Roman" w:hAnsi="Times New Roman" w:cs="Times New Roman"/>
              </w:rPr>
              <w:t>Title with page nos.</w:t>
            </w:r>
          </w:p>
        </w:tc>
        <w:tc>
          <w:tcPr>
            <w:tcW w:w="1440" w:type="dxa"/>
            <w:tcMar>
              <w:left w:w="45" w:type="dxa"/>
              <w:right w:w="45" w:type="dxa"/>
            </w:tcMar>
            <w:vAlign w:val="center"/>
          </w:tcPr>
          <w:p w14:paraId="5099C20D" w14:textId="77777777" w:rsidR="009B20F1" w:rsidRPr="00F228FA" w:rsidRDefault="009B20F1" w:rsidP="004610A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F228FA">
              <w:rPr>
                <w:rFonts w:ascii="Times New Roman" w:hAnsi="Times New Roman" w:cs="Times New Roman"/>
              </w:rPr>
              <w:t>Name of Author</w:t>
            </w:r>
          </w:p>
        </w:tc>
        <w:tc>
          <w:tcPr>
            <w:tcW w:w="1710" w:type="dxa"/>
            <w:vAlign w:val="center"/>
          </w:tcPr>
          <w:p w14:paraId="35B65373" w14:textId="77777777" w:rsidR="009B20F1" w:rsidRPr="00F228FA" w:rsidRDefault="009B20F1" w:rsidP="004610A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F228FA">
              <w:rPr>
                <w:rFonts w:ascii="Times New Roman" w:hAnsi="Times New Roman" w:cs="Times New Roman"/>
              </w:rPr>
              <w:t>Name of Journals</w:t>
            </w:r>
          </w:p>
        </w:tc>
        <w:tc>
          <w:tcPr>
            <w:tcW w:w="1890" w:type="dxa"/>
            <w:vAlign w:val="center"/>
          </w:tcPr>
          <w:p w14:paraId="2EAC3DBE" w14:textId="77777777" w:rsidR="009B20F1" w:rsidRPr="00F228FA" w:rsidRDefault="009B20F1" w:rsidP="004610A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F228FA">
              <w:rPr>
                <w:rFonts w:ascii="Times New Roman" w:hAnsi="Times New Roman" w:cs="Times New Roman"/>
              </w:rPr>
              <w:t>Publisher</w:t>
            </w:r>
          </w:p>
        </w:tc>
        <w:tc>
          <w:tcPr>
            <w:tcW w:w="1080" w:type="dxa"/>
            <w:vAlign w:val="center"/>
          </w:tcPr>
          <w:p w14:paraId="20C96922" w14:textId="77777777" w:rsidR="009B20F1" w:rsidRPr="00F228FA" w:rsidRDefault="009B20F1" w:rsidP="004610A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69D2FF49" w14:textId="77777777" w:rsidR="009B20F1" w:rsidRPr="00F228FA" w:rsidRDefault="009B20F1" w:rsidP="004610A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F228FA">
              <w:rPr>
                <w:rFonts w:ascii="Times New Roman" w:hAnsi="Times New Roman" w:cs="Times New Roman"/>
              </w:rPr>
              <w:t>Vol.</w:t>
            </w:r>
          </w:p>
          <w:p w14:paraId="5E988DBA" w14:textId="77777777" w:rsidR="009B20F1" w:rsidRPr="00F228FA" w:rsidRDefault="009B20F1" w:rsidP="004610A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F228FA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990" w:type="dxa"/>
            <w:vAlign w:val="center"/>
          </w:tcPr>
          <w:p w14:paraId="1D81FC3A" w14:textId="77777777" w:rsidR="009B20F1" w:rsidRPr="00F228FA" w:rsidRDefault="009B20F1" w:rsidP="004610A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F228FA">
              <w:rPr>
                <w:rFonts w:ascii="Times New Roman" w:hAnsi="Times New Roman" w:cs="Times New Roman"/>
              </w:rPr>
              <w:t>Page</w:t>
            </w:r>
          </w:p>
          <w:p w14:paraId="1EB606E1" w14:textId="77777777" w:rsidR="009B20F1" w:rsidRPr="00F228FA" w:rsidRDefault="009B20F1" w:rsidP="004610A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F228FA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990" w:type="dxa"/>
            <w:vAlign w:val="center"/>
          </w:tcPr>
          <w:p w14:paraId="483295FE" w14:textId="77777777" w:rsidR="009B20F1" w:rsidRPr="00F228FA" w:rsidRDefault="009B20F1" w:rsidP="004610A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F228FA">
              <w:rPr>
                <w:rFonts w:ascii="Times New Roman" w:hAnsi="Times New Roman" w:cs="Times New Roman"/>
              </w:rPr>
              <w:t>Year</w:t>
            </w:r>
          </w:p>
        </w:tc>
        <w:tc>
          <w:tcPr>
            <w:tcW w:w="1170" w:type="dxa"/>
            <w:vAlign w:val="center"/>
          </w:tcPr>
          <w:p w14:paraId="57B10A36" w14:textId="77777777" w:rsidR="009B20F1" w:rsidRPr="00F228FA" w:rsidRDefault="009B20F1" w:rsidP="004610A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F228FA">
              <w:rPr>
                <w:rFonts w:ascii="Times New Roman" w:hAnsi="Times New Roman" w:cs="Times New Roman"/>
              </w:rPr>
              <w:t>Impact Factor</w:t>
            </w:r>
          </w:p>
        </w:tc>
        <w:tc>
          <w:tcPr>
            <w:tcW w:w="1260" w:type="dxa"/>
            <w:vAlign w:val="center"/>
          </w:tcPr>
          <w:p w14:paraId="3DE1AAC2" w14:textId="77777777" w:rsidR="009B20F1" w:rsidRPr="00F228FA" w:rsidRDefault="009B20F1" w:rsidP="004610A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F228FA">
              <w:rPr>
                <w:rFonts w:ascii="Times New Roman" w:hAnsi="Times New Roman" w:cs="Times New Roman"/>
              </w:rPr>
              <w:t>ISSN No.</w:t>
            </w:r>
          </w:p>
        </w:tc>
        <w:tc>
          <w:tcPr>
            <w:tcW w:w="1170" w:type="dxa"/>
          </w:tcPr>
          <w:p w14:paraId="1560B8F5" w14:textId="77777777" w:rsidR="009B20F1" w:rsidRPr="00F228FA" w:rsidRDefault="009B20F1" w:rsidP="004610A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F228FA">
              <w:rPr>
                <w:rFonts w:ascii="Times New Roman" w:hAnsi="Times New Roman" w:cs="Times New Roman"/>
              </w:rPr>
              <w:t>DOI</w:t>
            </w:r>
          </w:p>
        </w:tc>
      </w:tr>
      <w:tr w:rsidR="007D1E6E" w:rsidRPr="00493A56" w14:paraId="5A56C442" w14:textId="77777777" w:rsidTr="00972ED0">
        <w:trPr>
          <w:trHeight w:val="1388"/>
        </w:trPr>
        <w:tc>
          <w:tcPr>
            <w:tcW w:w="585" w:type="dxa"/>
            <w:tcMar>
              <w:left w:w="45" w:type="dxa"/>
              <w:right w:w="45" w:type="dxa"/>
            </w:tcMar>
          </w:tcPr>
          <w:p w14:paraId="4DECF3F2" w14:textId="77777777" w:rsidR="007D1E6E" w:rsidRPr="00493A56" w:rsidRDefault="007D1E6E" w:rsidP="007D1E6E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3510" w:type="dxa"/>
            <w:tcMar>
              <w:left w:w="45" w:type="dxa"/>
              <w:right w:w="45" w:type="dxa"/>
            </w:tcMar>
          </w:tcPr>
          <w:p w14:paraId="33939B33" w14:textId="77777777" w:rsidR="003E7355" w:rsidRPr="003E7355" w:rsidRDefault="003E7355" w:rsidP="003E73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bookmarkStart w:id="0" w:name="_Hlk184134869"/>
            <w:r w:rsidRPr="003E7355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SYNTHESIS AND SPECTROSCOPIC CHARACTERIZATION OF TRIDENTATE LIGANDS AND THEIR ANTIMICROBIAL BIOLOGICAL STUDIES</w:t>
            </w:r>
          </w:p>
          <w:bookmarkEnd w:id="0"/>
          <w:p w14:paraId="165767FA" w14:textId="58B85B4E" w:rsidR="007D1E6E" w:rsidRPr="00493A56" w:rsidRDefault="007D1E6E" w:rsidP="007D1E6E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Mar>
              <w:left w:w="45" w:type="dxa"/>
              <w:right w:w="45" w:type="dxa"/>
            </w:tcMar>
          </w:tcPr>
          <w:p w14:paraId="323CAC3A" w14:textId="6F4DC925" w:rsidR="007D1E6E" w:rsidRPr="00493A56" w:rsidRDefault="007D1E6E" w:rsidP="007D1E6E">
            <w:pPr>
              <w:pStyle w:val="NoSpacing"/>
              <w:rPr>
                <w:rFonts w:ascii="Times New Roman" w:eastAsia="Times New Roman" w:hAnsi="Times New Roman" w:cs="Times New Roman"/>
              </w:rPr>
            </w:pPr>
            <w:r w:rsidRPr="00493A56">
              <w:rPr>
                <w:rFonts w:ascii="Times New Roman" w:eastAsia="Times New Roman" w:hAnsi="Times New Roman" w:cs="Times New Roman"/>
              </w:rPr>
              <w:t>Ashish D. Bansod</w:t>
            </w:r>
          </w:p>
        </w:tc>
        <w:tc>
          <w:tcPr>
            <w:tcW w:w="1710" w:type="dxa"/>
          </w:tcPr>
          <w:p w14:paraId="127C98A3" w14:textId="77777777" w:rsidR="007D1E6E" w:rsidRPr="00493A56" w:rsidRDefault="007D1E6E" w:rsidP="007D1E6E">
            <w:pPr>
              <w:pStyle w:val="NoSpacing"/>
              <w:rPr>
                <w:rFonts w:ascii="Times New Roman" w:hAnsi="Times New Roman" w:cs="Times New Roman"/>
              </w:rPr>
            </w:pPr>
            <w:r w:rsidRPr="00493A56">
              <w:rPr>
                <w:rFonts w:ascii="Times New Roman" w:hAnsi="Times New Roman" w:cs="Times New Roman"/>
              </w:rPr>
              <w:t>Heterocyclic Letters</w:t>
            </w:r>
          </w:p>
          <w:p w14:paraId="50F86A99" w14:textId="6990ECFC" w:rsidR="007D1E6E" w:rsidRPr="00493A56" w:rsidRDefault="007D1E6E" w:rsidP="007D1E6E">
            <w:pPr>
              <w:pStyle w:val="NoSpacing"/>
              <w:rPr>
                <w:rFonts w:ascii="Times New Roman" w:hAnsi="Times New Roman" w:cs="Times New Roman"/>
              </w:rPr>
            </w:pPr>
            <w:r w:rsidRPr="00493A56">
              <w:rPr>
                <w:rFonts w:ascii="Times New Roman" w:hAnsi="Times New Roman" w:cs="Times New Roman"/>
              </w:rPr>
              <w:t>no.4 of vol.14, 2024</w:t>
            </w:r>
          </w:p>
          <w:p w14:paraId="5CA7EEB5" w14:textId="36662056" w:rsidR="007D1E6E" w:rsidRPr="00493A56" w:rsidRDefault="007D1E6E" w:rsidP="007D1E6E">
            <w:pPr>
              <w:pStyle w:val="NoSpacing"/>
              <w:rPr>
                <w:rFonts w:ascii="Times New Roman" w:hAnsi="Times New Roman" w:cs="Times New Roman"/>
              </w:rPr>
            </w:pPr>
            <w:r w:rsidRPr="00493A56">
              <w:rPr>
                <w:rFonts w:ascii="Times New Roman" w:hAnsi="Times New Roman" w:cs="Times New Roman"/>
              </w:rPr>
              <w:t>Page757-763</w:t>
            </w:r>
          </w:p>
        </w:tc>
        <w:tc>
          <w:tcPr>
            <w:tcW w:w="1890" w:type="dxa"/>
          </w:tcPr>
          <w:p w14:paraId="5718B8B7" w14:textId="6338FEDC" w:rsidR="007D1E6E" w:rsidRPr="00493A56" w:rsidRDefault="007D1E6E" w:rsidP="007D1E6E">
            <w:pPr>
              <w:pStyle w:val="NoSpacing"/>
              <w:rPr>
                <w:rFonts w:ascii="Times New Roman" w:hAnsi="Times New Roman" w:cs="Times New Roman"/>
              </w:rPr>
            </w:pPr>
            <w:r w:rsidRPr="00493A56">
              <w:rPr>
                <w:rFonts w:ascii="Times New Roman" w:hAnsi="Times New Roman" w:cs="Times New Roman"/>
              </w:rPr>
              <w:t>RAMANRADHA PUBLICATIONS PRIVATE LTD</w:t>
            </w:r>
            <w:r w:rsidR="00493A56" w:rsidRPr="00493A56">
              <w:rPr>
                <w:rFonts w:ascii="Times New Roman" w:hAnsi="Times New Roman" w:cs="Times New Roman"/>
              </w:rPr>
              <w:t>.</w:t>
            </w:r>
          </w:p>
          <w:p w14:paraId="317D7417" w14:textId="77777777" w:rsidR="007D1E6E" w:rsidRPr="00493A56" w:rsidRDefault="007D1E6E" w:rsidP="007D1E6E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14:paraId="34DB6422" w14:textId="7AAE13AB" w:rsidR="007D1E6E" w:rsidRPr="00493A56" w:rsidRDefault="007D1E6E" w:rsidP="007D1E6E">
            <w:pPr>
              <w:pStyle w:val="NoSpacing"/>
              <w:rPr>
                <w:rFonts w:ascii="Times New Roman" w:hAnsi="Times New Roman" w:cs="Times New Roman"/>
              </w:rPr>
            </w:pPr>
            <w:r w:rsidRPr="00493A56">
              <w:rPr>
                <w:rFonts w:ascii="Times New Roman" w:hAnsi="Times New Roman" w:cs="Times New Roman"/>
              </w:rPr>
              <w:t>14(04)</w:t>
            </w:r>
          </w:p>
        </w:tc>
        <w:tc>
          <w:tcPr>
            <w:tcW w:w="990" w:type="dxa"/>
          </w:tcPr>
          <w:p w14:paraId="5F9D34A8" w14:textId="711A9EDF" w:rsidR="007D1E6E" w:rsidRPr="00493A56" w:rsidRDefault="007D1E6E" w:rsidP="007D1E6E">
            <w:pPr>
              <w:pStyle w:val="NoSpacing"/>
              <w:rPr>
                <w:rFonts w:ascii="Times New Roman" w:hAnsi="Times New Roman" w:cs="Times New Roman"/>
              </w:rPr>
            </w:pPr>
            <w:r w:rsidRPr="00493A56">
              <w:rPr>
                <w:rFonts w:ascii="Times New Roman" w:hAnsi="Times New Roman" w:cs="Times New Roman"/>
              </w:rPr>
              <w:t>757-763</w:t>
            </w:r>
          </w:p>
        </w:tc>
        <w:tc>
          <w:tcPr>
            <w:tcW w:w="990" w:type="dxa"/>
          </w:tcPr>
          <w:p w14:paraId="2CF9F5BD" w14:textId="052E8383" w:rsidR="007D1E6E" w:rsidRPr="00493A56" w:rsidRDefault="007D1E6E" w:rsidP="007D1E6E">
            <w:pPr>
              <w:pStyle w:val="NoSpacing"/>
              <w:rPr>
                <w:rFonts w:ascii="Times New Roman" w:hAnsi="Times New Roman" w:cs="Times New Roman"/>
                <w:iCs/>
              </w:rPr>
            </w:pPr>
            <w:r w:rsidRPr="00493A56">
              <w:rPr>
                <w:rFonts w:ascii="Times New Roman" w:hAnsi="Times New Roman" w:cs="Times New Roman"/>
                <w:iCs/>
              </w:rPr>
              <w:t>2024</w:t>
            </w:r>
            <w:r w:rsidRPr="00493A5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70" w:type="dxa"/>
          </w:tcPr>
          <w:p w14:paraId="0C550BEF" w14:textId="6477E672" w:rsidR="007D1E6E" w:rsidRPr="00493A56" w:rsidRDefault="007D1E6E" w:rsidP="007D1E6E">
            <w:pPr>
              <w:pStyle w:val="NoSpacing"/>
              <w:rPr>
                <w:rFonts w:ascii="Times New Roman" w:hAnsi="Times New Roman" w:cs="Times New Roman"/>
              </w:rPr>
            </w:pPr>
            <w:r w:rsidRPr="00493A56">
              <w:rPr>
                <w:rFonts w:ascii="Times New Roman" w:hAnsi="Times New Roman" w:cs="Times New Roman"/>
              </w:rPr>
              <w:t>Journal Citation Report™ (JCR)0.02</w:t>
            </w:r>
          </w:p>
        </w:tc>
        <w:tc>
          <w:tcPr>
            <w:tcW w:w="1260" w:type="dxa"/>
          </w:tcPr>
          <w:p w14:paraId="35B7931C" w14:textId="66D0838C" w:rsidR="007D1E6E" w:rsidRPr="00493A56" w:rsidRDefault="007D1E6E" w:rsidP="007D1E6E">
            <w:pPr>
              <w:pStyle w:val="NoSpacing"/>
              <w:rPr>
                <w:rFonts w:ascii="Times New Roman" w:hAnsi="Times New Roman" w:cs="Times New Roman"/>
                <w:iCs/>
              </w:rPr>
            </w:pPr>
            <w:r w:rsidRPr="00493A56">
              <w:rPr>
                <w:rFonts w:ascii="Times New Roman" w:hAnsi="Times New Roman" w:cs="Times New Roman"/>
                <w:iCs/>
              </w:rPr>
              <w:t>(print) 2231–3087 / (online) 2230</w:t>
            </w:r>
          </w:p>
        </w:tc>
        <w:tc>
          <w:tcPr>
            <w:tcW w:w="1170" w:type="dxa"/>
          </w:tcPr>
          <w:p w14:paraId="5E93775B" w14:textId="68536D6B" w:rsidR="007D1E6E" w:rsidRPr="00493A56" w:rsidRDefault="007D1E6E" w:rsidP="007D1E6E">
            <w:pPr>
              <w:rPr>
                <w:rFonts w:ascii="Times New Roman" w:hAnsi="Times New Roman" w:cs="Times New Roman"/>
              </w:rPr>
            </w:pPr>
            <w:r w:rsidRPr="00493A56">
              <w:rPr>
                <w:rFonts w:ascii="Times New Roman" w:hAnsi="Times New Roman" w:cs="Times New Roman"/>
              </w:rPr>
              <w:t>https://heteroletters.org/recent-Issue.html</w:t>
            </w:r>
          </w:p>
        </w:tc>
      </w:tr>
      <w:tr w:rsidR="007D1E6E" w:rsidRPr="00493A56" w14:paraId="1B31589D" w14:textId="77777777" w:rsidTr="00972ED0">
        <w:trPr>
          <w:trHeight w:val="1388"/>
        </w:trPr>
        <w:tc>
          <w:tcPr>
            <w:tcW w:w="585" w:type="dxa"/>
            <w:tcMar>
              <w:left w:w="45" w:type="dxa"/>
              <w:right w:w="45" w:type="dxa"/>
            </w:tcMar>
          </w:tcPr>
          <w:p w14:paraId="4DB40EE3" w14:textId="77777777" w:rsidR="007D1E6E" w:rsidRPr="00493A56" w:rsidRDefault="007D1E6E" w:rsidP="007D1E6E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3510" w:type="dxa"/>
            <w:tcMar>
              <w:left w:w="45" w:type="dxa"/>
              <w:right w:w="45" w:type="dxa"/>
            </w:tcMar>
          </w:tcPr>
          <w:p w14:paraId="0FABFE6C" w14:textId="77777777" w:rsidR="007D1E6E" w:rsidRPr="00493A56" w:rsidRDefault="007D1E6E" w:rsidP="007D1E6E">
            <w:pPr>
              <w:pStyle w:val="NoSpacing"/>
              <w:rPr>
                <w:rFonts w:ascii="Times New Roman" w:hAnsi="Times New Roman" w:cs="Times New Roman"/>
              </w:rPr>
            </w:pPr>
            <w:r w:rsidRPr="00493A56">
              <w:rPr>
                <w:rFonts w:ascii="Times New Roman" w:hAnsi="Times New Roman" w:cs="Times New Roman"/>
              </w:rPr>
              <w:t>SYNTHESIS AND STRUCTURAL STUDIES OF SOME BIS-BIDENDATE SCHIFF BASES</w:t>
            </w:r>
          </w:p>
        </w:tc>
        <w:tc>
          <w:tcPr>
            <w:tcW w:w="1440" w:type="dxa"/>
            <w:tcMar>
              <w:left w:w="45" w:type="dxa"/>
              <w:right w:w="45" w:type="dxa"/>
            </w:tcMar>
          </w:tcPr>
          <w:p w14:paraId="544C348C" w14:textId="77777777" w:rsidR="007D1E6E" w:rsidRPr="00493A56" w:rsidRDefault="007D1E6E" w:rsidP="007D1E6E">
            <w:pPr>
              <w:pStyle w:val="NoSpacing"/>
              <w:rPr>
                <w:rFonts w:ascii="Times New Roman" w:eastAsia="Times New Roman" w:hAnsi="Times New Roman" w:cs="Times New Roman"/>
              </w:rPr>
            </w:pPr>
            <w:r w:rsidRPr="00493A56">
              <w:rPr>
                <w:rFonts w:ascii="Times New Roman" w:eastAsia="Times New Roman" w:hAnsi="Times New Roman" w:cs="Times New Roman"/>
              </w:rPr>
              <w:t>A.</w:t>
            </w:r>
            <w:proofErr w:type="gramStart"/>
            <w:r w:rsidRPr="00493A56">
              <w:rPr>
                <w:rFonts w:ascii="Times New Roman" w:eastAsia="Times New Roman" w:hAnsi="Times New Roman" w:cs="Times New Roman"/>
              </w:rPr>
              <w:t>D.Bansod</w:t>
            </w:r>
            <w:proofErr w:type="gramEnd"/>
          </w:p>
        </w:tc>
        <w:tc>
          <w:tcPr>
            <w:tcW w:w="1710" w:type="dxa"/>
          </w:tcPr>
          <w:p w14:paraId="0A88CB5C" w14:textId="77777777" w:rsidR="007D1E6E" w:rsidRPr="00493A56" w:rsidRDefault="007D1E6E" w:rsidP="007D1E6E">
            <w:pPr>
              <w:pStyle w:val="NoSpacing"/>
              <w:rPr>
                <w:rFonts w:ascii="Times New Roman" w:hAnsi="Times New Roman" w:cs="Times New Roman"/>
              </w:rPr>
            </w:pPr>
            <w:r w:rsidRPr="00493A56">
              <w:rPr>
                <w:rFonts w:ascii="Times New Roman" w:hAnsi="Times New Roman" w:cs="Times New Roman"/>
              </w:rPr>
              <w:t>Heterocyclic Letters</w:t>
            </w:r>
          </w:p>
          <w:p w14:paraId="3CEE3C7F" w14:textId="77777777" w:rsidR="007D1E6E" w:rsidRPr="00493A56" w:rsidRDefault="007D1E6E" w:rsidP="007D1E6E">
            <w:pPr>
              <w:pStyle w:val="NoSpacing"/>
              <w:rPr>
                <w:rFonts w:ascii="Times New Roman" w:hAnsi="Times New Roman" w:cs="Times New Roman"/>
              </w:rPr>
            </w:pPr>
            <w:r w:rsidRPr="00493A56">
              <w:rPr>
                <w:rFonts w:ascii="Times New Roman" w:hAnsi="Times New Roman" w:cs="Times New Roman"/>
              </w:rPr>
              <w:t>no.3 of vol.14, 2024</w:t>
            </w:r>
          </w:p>
          <w:p w14:paraId="1A93B732" w14:textId="77777777" w:rsidR="007D1E6E" w:rsidRPr="00493A56" w:rsidRDefault="007D1E6E" w:rsidP="007D1E6E">
            <w:pPr>
              <w:pStyle w:val="NoSpacing"/>
              <w:rPr>
                <w:rFonts w:ascii="Times New Roman" w:hAnsi="Times New Roman" w:cs="Times New Roman"/>
              </w:rPr>
            </w:pPr>
            <w:r w:rsidRPr="00493A56">
              <w:rPr>
                <w:rFonts w:ascii="Times New Roman" w:hAnsi="Times New Roman" w:cs="Times New Roman"/>
              </w:rPr>
              <w:t>Page553-560</w:t>
            </w:r>
          </w:p>
        </w:tc>
        <w:tc>
          <w:tcPr>
            <w:tcW w:w="1890" w:type="dxa"/>
          </w:tcPr>
          <w:p w14:paraId="2FE7B196" w14:textId="1C962EFE" w:rsidR="007D1E6E" w:rsidRPr="00493A56" w:rsidRDefault="007D1E6E" w:rsidP="007D1E6E">
            <w:pPr>
              <w:pStyle w:val="NoSpacing"/>
              <w:rPr>
                <w:rFonts w:ascii="Times New Roman" w:hAnsi="Times New Roman" w:cs="Times New Roman"/>
              </w:rPr>
            </w:pPr>
            <w:r w:rsidRPr="00493A56">
              <w:rPr>
                <w:rFonts w:ascii="Times New Roman" w:hAnsi="Times New Roman" w:cs="Times New Roman"/>
              </w:rPr>
              <w:t>RAMANRADHA PUBLICATIONS PRIVATE LTD</w:t>
            </w:r>
            <w:r w:rsidR="00493A56" w:rsidRPr="00493A56">
              <w:rPr>
                <w:rFonts w:ascii="Times New Roman" w:hAnsi="Times New Roman" w:cs="Times New Roman"/>
              </w:rPr>
              <w:t>.</w:t>
            </w:r>
          </w:p>
          <w:p w14:paraId="669498B6" w14:textId="77777777" w:rsidR="007D1E6E" w:rsidRPr="00493A56" w:rsidRDefault="007D1E6E" w:rsidP="007D1E6E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14:paraId="6DB37A6C" w14:textId="77777777" w:rsidR="007D1E6E" w:rsidRPr="00493A56" w:rsidRDefault="007D1E6E" w:rsidP="007D1E6E">
            <w:pPr>
              <w:pStyle w:val="NoSpacing"/>
              <w:rPr>
                <w:rFonts w:ascii="Times New Roman" w:hAnsi="Times New Roman" w:cs="Times New Roman"/>
              </w:rPr>
            </w:pPr>
            <w:r w:rsidRPr="00493A56">
              <w:rPr>
                <w:rFonts w:ascii="Times New Roman" w:hAnsi="Times New Roman" w:cs="Times New Roman"/>
              </w:rPr>
              <w:t>14(03)</w:t>
            </w:r>
          </w:p>
        </w:tc>
        <w:tc>
          <w:tcPr>
            <w:tcW w:w="990" w:type="dxa"/>
          </w:tcPr>
          <w:p w14:paraId="196C6830" w14:textId="77777777" w:rsidR="007D1E6E" w:rsidRPr="00493A56" w:rsidRDefault="007D1E6E" w:rsidP="007D1E6E">
            <w:pPr>
              <w:pStyle w:val="NoSpacing"/>
              <w:rPr>
                <w:rFonts w:ascii="Times New Roman" w:hAnsi="Times New Roman" w:cs="Times New Roman"/>
              </w:rPr>
            </w:pPr>
            <w:r w:rsidRPr="00493A56">
              <w:rPr>
                <w:rFonts w:ascii="Times New Roman" w:hAnsi="Times New Roman" w:cs="Times New Roman"/>
              </w:rPr>
              <w:t>553-560</w:t>
            </w:r>
          </w:p>
        </w:tc>
        <w:tc>
          <w:tcPr>
            <w:tcW w:w="990" w:type="dxa"/>
          </w:tcPr>
          <w:p w14:paraId="6EE5C317" w14:textId="77777777" w:rsidR="007D1E6E" w:rsidRPr="00493A56" w:rsidRDefault="007D1E6E" w:rsidP="007D1E6E">
            <w:pPr>
              <w:pStyle w:val="NoSpacing"/>
              <w:rPr>
                <w:rFonts w:ascii="Times New Roman" w:hAnsi="Times New Roman" w:cs="Times New Roman"/>
                <w:iCs/>
              </w:rPr>
            </w:pPr>
            <w:r w:rsidRPr="00493A56">
              <w:rPr>
                <w:rFonts w:ascii="Times New Roman" w:hAnsi="Times New Roman" w:cs="Times New Roman"/>
                <w:iCs/>
              </w:rPr>
              <w:t>2024</w:t>
            </w:r>
            <w:r w:rsidRPr="00493A5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70" w:type="dxa"/>
          </w:tcPr>
          <w:p w14:paraId="7F7A3865" w14:textId="77777777" w:rsidR="007D1E6E" w:rsidRPr="00493A56" w:rsidRDefault="007D1E6E" w:rsidP="007D1E6E">
            <w:pPr>
              <w:pStyle w:val="NoSpacing"/>
              <w:rPr>
                <w:rFonts w:ascii="Times New Roman" w:eastAsia="Times New Roman" w:hAnsi="Times New Roman" w:cs="Times New Roman"/>
                <w:iCs/>
              </w:rPr>
            </w:pPr>
            <w:r w:rsidRPr="00493A56">
              <w:rPr>
                <w:rFonts w:ascii="Times New Roman" w:hAnsi="Times New Roman" w:cs="Times New Roman"/>
              </w:rPr>
              <w:t>Journal Citation Report™ (JCR)0.02</w:t>
            </w:r>
          </w:p>
        </w:tc>
        <w:tc>
          <w:tcPr>
            <w:tcW w:w="1260" w:type="dxa"/>
          </w:tcPr>
          <w:p w14:paraId="0ED28264" w14:textId="77777777" w:rsidR="007D1E6E" w:rsidRPr="00493A56" w:rsidRDefault="007D1E6E" w:rsidP="007D1E6E">
            <w:pPr>
              <w:pStyle w:val="NoSpacing"/>
              <w:rPr>
                <w:rFonts w:ascii="Times New Roman" w:eastAsia="Times New Roman" w:hAnsi="Times New Roman" w:cs="Times New Roman"/>
                <w:b/>
                <w:i/>
                <w:color w:val="000000"/>
              </w:rPr>
            </w:pPr>
            <w:r w:rsidRPr="00493A56">
              <w:rPr>
                <w:rFonts w:ascii="Times New Roman" w:hAnsi="Times New Roman" w:cs="Times New Roman"/>
                <w:iCs/>
              </w:rPr>
              <w:t>(print) 2231–3087 / (online) 2230</w:t>
            </w:r>
          </w:p>
        </w:tc>
        <w:tc>
          <w:tcPr>
            <w:tcW w:w="1170" w:type="dxa"/>
          </w:tcPr>
          <w:p w14:paraId="3CE0E802" w14:textId="77777777" w:rsidR="007D1E6E" w:rsidRPr="00493A56" w:rsidRDefault="007D1E6E" w:rsidP="007D1E6E">
            <w:pPr>
              <w:rPr>
                <w:rFonts w:ascii="Times New Roman" w:hAnsi="Times New Roman" w:cs="Times New Roman"/>
              </w:rPr>
            </w:pPr>
            <w:r w:rsidRPr="00493A56">
              <w:rPr>
                <w:rFonts w:ascii="Times New Roman" w:hAnsi="Times New Roman" w:cs="Times New Roman"/>
              </w:rPr>
              <w:t>https://heteroletters.org/recent-Issue.html</w:t>
            </w:r>
          </w:p>
        </w:tc>
      </w:tr>
      <w:tr w:rsidR="007D1E6E" w:rsidRPr="00493A56" w14:paraId="5D8BE7B2" w14:textId="77777777" w:rsidTr="00972ED0">
        <w:trPr>
          <w:trHeight w:val="1375"/>
        </w:trPr>
        <w:tc>
          <w:tcPr>
            <w:tcW w:w="585" w:type="dxa"/>
            <w:tcMar>
              <w:left w:w="45" w:type="dxa"/>
              <w:right w:w="45" w:type="dxa"/>
            </w:tcMar>
          </w:tcPr>
          <w:p w14:paraId="4F21483D" w14:textId="77777777" w:rsidR="007D1E6E" w:rsidRPr="00493A56" w:rsidRDefault="007D1E6E" w:rsidP="007D1E6E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3510" w:type="dxa"/>
            <w:tcMar>
              <w:left w:w="45" w:type="dxa"/>
              <w:right w:w="45" w:type="dxa"/>
            </w:tcMar>
          </w:tcPr>
          <w:p w14:paraId="4ADD37C2" w14:textId="77777777" w:rsidR="007D1E6E" w:rsidRPr="00493A56" w:rsidRDefault="007D1E6E" w:rsidP="007D1E6E">
            <w:pPr>
              <w:pStyle w:val="NoSpacing"/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493A56">
              <w:rPr>
                <w:rFonts w:ascii="Times New Roman" w:hAnsi="Times New Roman" w:cs="Times New Roman"/>
              </w:rPr>
              <w:t>SYNTHESIS, CHARACTERIZATION, ELECTRICAL CONDUCTIVITY, BIOLOGICAL   AND CATALYTIC ACTIVITY OF SOME COORDINATION POLYMERS OF SALEN TYPE SCHIFF BASE</w:t>
            </w:r>
          </w:p>
        </w:tc>
        <w:tc>
          <w:tcPr>
            <w:tcW w:w="1440" w:type="dxa"/>
            <w:tcMar>
              <w:left w:w="45" w:type="dxa"/>
              <w:right w:w="45" w:type="dxa"/>
            </w:tcMar>
          </w:tcPr>
          <w:p w14:paraId="23B0E106" w14:textId="77777777" w:rsidR="007D1E6E" w:rsidRPr="00493A56" w:rsidRDefault="007D1E6E" w:rsidP="007D1E6E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93A56">
              <w:rPr>
                <w:rFonts w:ascii="Times New Roman" w:eastAsia="Times New Roman" w:hAnsi="Times New Roman" w:cs="Times New Roman"/>
                <w:color w:val="000000" w:themeColor="text1"/>
              </w:rPr>
              <w:t>A.</w:t>
            </w:r>
            <w:proofErr w:type="gramStart"/>
            <w:r w:rsidRPr="00493A56">
              <w:rPr>
                <w:rFonts w:ascii="Times New Roman" w:eastAsia="Times New Roman" w:hAnsi="Times New Roman" w:cs="Times New Roman"/>
                <w:color w:val="000000" w:themeColor="text1"/>
              </w:rPr>
              <w:t>D.Bansod</w:t>
            </w:r>
            <w:proofErr w:type="gramEnd"/>
            <w:r w:rsidRPr="00493A56">
              <w:rPr>
                <w:rFonts w:ascii="Times New Roman" w:eastAsia="Times New Roman" w:hAnsi="Times New Roman" w:cs="Times New Roman"/>
                <w:color w:val="000000" w:themeColor="text1"/>
              </w:rPr>
              <w:t>,</w:t>
            </w:r>
          </w:p>
        </w:tc>
        <w:tc>
          <w:tcPr>
            <w:tcW w:w="1710" w:type="dxa"/>
          </w:tcPr>
          <w:p w14:paraId="53B56AF6" w14:textId="77777777" w:rsidR="007D1E6E" w:rsidRPr="00493A56" w:rsidRDefault="007D1E6E" w:rsidP="007D1E6E">
            <w:pPr>
              <w:pStyle w:val="NoSpacing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493A56">
              <w:rPr>
                <w:rFonts w:ascii="Times New Roman" w:hAnsi="Times New Roman" w:cs="Times New Roman"/>
              </w:rPr>
              <w:t>International Journal of Emerging Technologies and Innovative Research</w:t>
            </w:r>
          </w:p>
        </w:tc>
        <w:tc>
          <w:tcPr>
            <w:tcW w:w="1890" w:type="dxa"/>
          </w:tcPr>
          <w:p w14:paraId="71D539A7" w14:textId="77777777" w:rsidR="007D1E6E" w:rsidRPr="00493A56" w:rsidRDefault="007D1E6E" w:rsidP="007D1E6E">
            <w:pPr>
              <w:rPr>
                <w:rFonts w:ascii="Times New Roman" w:eastAsiaTheme="minorHAnsi" w:hAnsi="Times New Roman" w:cs="Times New Roman"/>
                <w:bCs/>
                <w:color w:val="000000" w:themeColor="text1"/>
              </w:rPr>
            </w:pPr>
            <w:r w:rsidRPr="00493A56">
              <w:rPr>
                <w:rFonts w:ascii="Times New Roman" w:hAnsi="Times New Roman" w:cs="Times New Roman"/>
              </w:rPr>
              <w:t>International Journal of Emerging Technologies and Innovative Research</w:t>
            </w:r>
          </w:p>
        </w:tc>
        <w:tc>
          <w:tcPr>
            <w:tcW w:w="1080" w:type="dxa"/>
          </w:tcPr>
          <w:p w14:paraId="1C11B727" w14:textId="77777777" w:rsidR="007D1E6E" w:rsidRPr="00493A56" w:rsidRDefault="007D1E6E" w:rsidP="007D1E6E">
            <w:pPr>
              <w:pStyle w:val="NoSpacing"/>
              <w:spacing w:line="48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493A56">
              <w:rPr>
                <w:rFonts w:ascii="Times New Roman" w:hAnsi="Times New Roman" w:cs="Times New Roman"/>
                <w:color w:val="000000" w:themeColor="text1"/>
              </w:rPr>
              <w:t>10(4)</w:t>
            </w:r>
          </w:p>
        </w:tc>
        <w:tc>
          <w:tcPr>
            <w:tcW w:w="990" w:type="dxa"/>
          </w:tcPr>
          <w:p w14:paraId="6EAC13D4" w14:textId="77777777" w:rsidR="007D1E6E" w:rsidRPr="00493A56" w:rsidRDefault="007D1E6E" w:rsidP="007D1E6E">
            <w:pPr>
              <w:pStyle w:val="NoSpacing"/>
              <w:spacing w:line="48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493A56">
              <w:rPr>
                <w:rFonts w:ascii="Times New Roman" w:hAnsi="Times New Roman" w:cs="Times New Roman"/>
              </w:rPr>
              <w:t>1552-1562.</w:t>
            </w:r>
          </w:p>
        </w:tc>
        <w:tc>
          <w:tcPr>
            <w:tcW w:w="990" w:type="dxa"/>
          </w:tcPr>
          <w:p w14:paraId="5A81A2DA" w14:textId="77777777" w:rsidR="007D1E6E" w:rsidRPr="00493A56" w:rsidRDefault="007D1E6E" w:rsidP="007D1E6E">
            <w:pPr>
              <w:rPr>
                <w:rFonts w:ascii="Times New Roman" w:hAnsi="Times New Roman" w:cs="Times New Roman"/>
                <w:iCs/>
                <w:color w:val="000000" w:themeColor="text1"/>
              </w:rPr>
            </w:pPr>
            <w:r w:rsidRPr="00493A56">
              <w:rPr>
                <w:rFonts w:ascii="Times New Roman" w:hAnsi="Times New Roman" w:cs="Times New Roman"/>
                <w:iCs/>
                <w:color w:val="000000" w:themeColor="text1"/>
              </w:rPr>
              <w:t>2023</w:t>
            </w:r>
          </w:p>
        </w:tc>
        <w:tc>
          <w:tcPr>
            <w:tcW w:w="1170" w:type="dxa"/>
          </w:tcPr>
          <w:p w14:paraId="3A516255" w14:textId="77777777" w:rsidR="007D1E6E" w:rsidRPr="00493A56" w:rsidRDefault="007D1E6E" w:rsidP="007D1E6E">
            <w:pPr>
              <w:pStyle w:val="Heading2"/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</w:pPr>
            <w:r w:rsidRPr="00493A56">
              <w:rPr>
                <w:rFonts w:ascii="Times New Roman" w:eastAsia="Times New Roman" w:hAnsi="Times New Roman" w:cs="Times New Roman"/>
                <w:iCs/>
                <w:color w:val="000000"/>
                <w:sz w:val="22"/>
                <w:szCs w:val="22"/>
              </w:rPr>
              <w:t>7.95</w:t>
            </w:r>
          </w:p>
        </w:tc>
        <w:tc>
          <w:tcPr>
            <w:tcW w:w="1260" w:type="dxa"/>
          </w:tcPr>
          <w:p w14:paraId="5F362840" w14:textId="77777777" w:rsidR="007D1E6E" w:rsidRPr="00493A56" w:rsidRDefault="007D1E6E" w:rsidP="007D1E6E">
            <w:pPr>
              <w:rPr>
                <w:rFonts w:ascii="Times New Roman" w:eastAsiaTheme="minorHAnsi" w:hAnsi="Times New Roman" w:cs="Times New Roman"/>
                <w:color w:val="000000" w:themeColor="text1"/>
              </w:rPr>
            </w:pPr>
            <w:r w:rsidRPr="00493A56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ISSBN-2349-5162</w:t>
            </w:r>
          </w:p>
        </w:tc>
        <w:tc>
          <w:tcPr>
            <w:tcW w:w="1170" w:type="dxa"/>
          </w:tcPr>
          <w:p w14:paraId="3BB30321" w14:textId="77777777" w:rsidR="007D1E6E" w:rsidRPr="00493A56" w:rsidRDefault="007D1E6E" w:rsidP="007D1E6E">
            <w:pPr>
              <w:rPr>
                <w:rFonts w:ascii="Times New Roman" w:hAnsi="Times New Roman" w:cs="Times New Roman"/>
              </w:rPr>
            </w:pPr>
            <w:r w:rsidRPr="00493A56">
              <w:rPr>
                <w:rFonts w:ascii="Times New Roman" w:hAnsi="Times New Roman" w:cs="Times New Roman"/>
              </w:rPr>
              <w:t>https://www.jetir.org/view?paper=JETIR2304B39</w:t>
            </w:r>
          </w:p>
        </w:tc>
      </w:tr>
      <w:tr w:rsidR="007D1E6E" w:rsidRPr="00493A56" w14:paraId="303BB482" w14:textId="77777777" w:rsidTr="00972ED0">
        <w:trPr>
          <w:trHeight w:val="1375"/>
        </w:trPr>
        <w:tc>
          <w:tcPr>
            <w:tcW w:w="585" w:type="dxa"/>
            <w:tcMar>
              <w:left w:w="45" w:type="dxa"/>
              <w:right w:w="45" w:type="dxa"/>
            </w:tcMar>
          </w:tcPr>
          <w:p w14:paraId="5B448848" w14:textId="77777777" w:rsidR="007D1E6E" w:rsidRPr="00493A56" w:rsidRDefault="007D1E6E" w:rsidP="007D1E6E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3510" w:type="dxa"/>
            <w:tcMar>
              <w:left w:w="45" w:type="dxa"/>
              <w:right w:w="45" w:type="dxa"/>
            </w:tcMar>
          </w:tcPr>
          <w:p w14:paraId="6F2D0C38" w14:textId="77777777" w:rsidR="007D1E6E" w:rsidRPr="00493A56" w:rsidRDefault="007D1E6E" w:rsidP="007D1E6E">
            <w:pPr>
              <w:pStyle w:val="NoSpacing"/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493A56">
              <w:rPr>
                <w:rFonts w:ascii="Times New Roman" w:hAnsi="Times New Roman" w:cs="Times New Roman"/>
                <w:color w:val="000000" w:themeColor="text1"/>
              </w:rPr>
              <w:t>SYNTHESIS, CHARACTERIZATION AND BIOLOGICAL</w:t>
            </w:r>
          </w:p>
          <w:p w14:paraId="2E3AA6EC" w14:textId="77777777" w:rsidR="007D1E6E" w:rsidRPr="00493A56" w:rsidRDefault="007D1E6E" w:rsidP="007D1E6E">
            <w:pPr>
              <w:pStyle w:val="NoSpacing"/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493A56">
              <w:rPr>
                <w:rFonts w:ascii="Times New Roman" w:hAnsi="Times New Roman" w:cs="Times New Roman"/>
                <w:color w:val="000000" w:themeColor="text1"/>
              </w:rPr>
              <w:t>ACTIVITY OF Cr (III</w:t>
            </w:r>
            <w:proofErr w:type="gramStart"/>
            <w:r w:rsidRPr="00493A56">
              <w:rPr>
                <w:rFonts w:ascii="Times New Roman" w:hAnsi="Times New Roman" w:cs="Times New Roman"/>
                <w:color w:val="000000" w:themeColor="text1"/>
              </w:rPr>
              <w:t>),Mn</w:t>
            </w:r>
            <w:proofErr w:type="gramEnd"/>
            <w:r w:rsidRPr="00493A56">
              <w:rPr>
                <w:rFonts w:ascii="Times New Roman" w:hAnsi="Times New Roman" w:cs="Times New Roman"/>
                <w:color w:val="000000" w:themeColor="text1"/>
              </w:rPr>
              <w:t>(III) AND Fe(III) COMPLEXES OF SCHIFF BASES LIGANDS</w:t>
            </w:r>
          </w:p>
          <w:p w14:paraId="1B2278D7" w14:textId="77777777" w:rsidR="007D1E6E" w:rsidRPr="00493A56" w:rsidRDefault="007D1E6E" w:rsidP="007D1E6E">
            <w:pPr>
              <w:autoSpaceDE w:val="0"/>
              <w:autoSpaceDN w:val="0"/>
              <w:adjustRightInd w:val="0"/>
              <w:spacing w:after="0" w:line="360" w:lineRule="auto"/>
              <w:rPr>
                <w:rStyle w:val="NoSpacingChar"/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40" w:type="dxa"/>
            <w:tcMar>
              <w:left w:w="45" w:type="dxa"/>
              <w:right w:w="45" w:type="dxa"/>
            </w:tcMar>
          </w:tcPr>
          <w:p w14:paraId="14828010" w14:textId="77777777" w:rsidR="007D1E6E" w:rsidRPr="00493A56" w:rsidRDefault="007D1E6E" w:rsidP="007D1E6E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93A56">
              <w:rPr>
                <w:rFonts w:ascii="Times New Roman" w:eastAsia="Times New Roman" w:hAnsi="Times New Roman" w:cs="Times New Roman"/>
                <w:color w:val="000000" w:themeColor="text1"/>
              </w:rPr>
              <w:t>A.</w:t>
            </w:r>
            <w:proofErr w:type="gramStart"/>
            <w:r w:rsidRPr="00493A56">
              <w:rPr>
                <w:rFonts w:ascii="Times New Roman" w:eastAsia="Times New Roman" w:hAnsi="Times New Roman" w:cs="Times New Roman"/>
                <w:color w:val="000000" w:themeColor="text1"/>
              </w:rPr>
              <w:t>D.Bansod</w:t>
            </w:r>
            <w:proofErr w:type="gramEnd"/>
            <w:r w:rsidRPr="00493A56">
              <w:rPr>
                <w:rFonts w:ascii="Times New Roman" w:eastAsia="Times New Roman" w:hAnsi="Times New Roman" w:cs="Times New Roman"/>
                <w:color w:val="000000" w:themeColor="text1"/>
              </w:rPr>
              <w:t>,</w:t>
            </w:r>
          </w:p>
        </w:tc>
        <w:tc>
          <w:tcPr>
            <w:tcW w:w="1710" w:type="dxa"/>
          </w:tcPr>
          <w:p w14:paraId="6D77A2E0" w14:textId="77777777" w:rsidR="007D1E6E" w:rsidRPr="00493A56" w:rsidRDefault="007D1E6E" w:rsidP="007D1E6E">
            <w:pPr>
              <w:pStyle w:val="NoSpacing"/>
              <w:rPr>
                <w:rFonts w:ascii="Times New Roman" w:hAnsi="Times New Roman" w:cs="Times New Roman"/>
                <w:color w:val="000000" w:themeColor="text1"/>
              </w:rPr>
            </w:pPr>
            <w:r w:rsidRPr="00493A56">
              <w:rPr>
                <w:rFonts w:ascii="Times New Roman" w:hAnsi="Times New Roman" w:cs="Times New Roman"/>
                <w:bCs/>
                <w:color w:val="000000" w:themeColor="text1"/>
              </w:rPr>
              <w:t>International Journal for Multidisciplinary Research</w:t>
            </w:r>
          </w:p>
        </w:tc>
        <w:tc>
          <w:tcPr>
            <w:tcW w:w="1890" w:type="dxa"/>
          </w:tcPr>
          <w:p w14:paraId="21B06D01" w14:textId="77777777" w:rsidR="007D1E6E" w:rsidRPr="00493A56" w:rsidRDefault="007D1E6E" w:rsidP="007D1E6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93A56">
              <w:rPr>
                <w:rFonts w:ascii="Times New Roman" w:eastAsiaTheme="minorHAnsi" w:hAnsi="Times New Roman" w:cs="Times New Roman"/>
                <w:bCs/>
                <w:color w:val="000000" w:themeColor="text1"/>
              </w:rPr>
              <w:t>International Journal for Multidisciplinary Research</w:t>
            </w:r>
          </w:p>
        </w:tc>
        <w:tc>
          <w:tcPr>
            <w:tcW w:w="1080" w:type="dxa"/>
          </w:tcPr>
          <w:p w14:paraId="08527C22" w14:textId="77777777" w:rsidR="007D1E6E" w:rsidRPr="00493A56" w:rsidRDefault="007D1E6E" w:rsidP="007D1E6E">
            <w:pPr>
              <w:pStyle w:val="NoSpacing"/>
              <w:spacing w:line="48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493A56">
              <w:rPr>
                <w:rFonts w:ascii="Times New Roman" w:hAnsi="Times New Roman" w:cs="Times New Roman"/>
                <w:color w:val="000000" w:themeColor="text1"/>
              </w:rPr>
              <w:t>5(1)</w:t>
            </w:r>
          </w:p>
        </w:tc>
        <w:tc>
          <w:tcPr>
            <w:tcW w:w="990" w:type="dxa"/>
          </w:tcPr>
          <w:p w14:paraId="5F70E3BD" w14:textId="77777777" w:rsidR="007D1E6E" w:rsidRPr="00493A56" w:rsidRDefault="007D1E6E" w:rsidP="007D1E6E">
            <w:pPr>
              <w:pStyle w:val="NoSpacing"/>
              <w:spacing w:line="48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493A56">
              <w:rPr>
                <w:rFonts w:ascii="Times New Roman" w:hAnsi="Times New Roman" w:cs="Times New Roman"/>
                <w:color w:val="000000" w:themeColor="text1"/>
              </w:rPr>
              <w:t>01-07</w:t>
            </w:r>
          </w:p>
        </w:tc>
        <w:tc>
          <w:tcPr>
            <w:tcW w:w="990" w:type="dxa"/>
          </w:tcPr>
          <w:p w14:paraId="08DDBD21" w14:textId="77777777" w:rsidR="007D1E6E" w:rsidRPr="00493A56" w:rsidRDefault="007D1E6E" w:rsidP="007D1E6E">
            <w:pPr>
              <w:rPr>
                <w:rFonts w:ascii="Times New Roman" w:hAnsi="Times New Roman" w:cs="Times New Roman"/>
                <w:iCs/>
                <w:color w:val="000000" w:themeColor="text1"/>
              </w:rPr>
            </w:pPr>
            <w:r w:rsidRPr="00493A56">
              <w:rPr>
                <w:rFonts w:ascii="Times New Roman" w:hAnsi="Times New Roman" w:cs="Times New Roman"/>
                <w:iCs/>
                <w:color w:val="000000" w:themeColor="text1"/>
              </w:rPr>
              <w:t>2023</w:t>
            </w:r>
          </w:p>
        </w:tc>
        <w:tc>
          <w:tcPr>
            <w:tcW w:w="1170" w:type="dxa"/>
          </w:tcPr>
          <w:p w14:paraId="3DAD4AF1" w14:textId="77777777" w:rsidR="007D1E6E" w:rsidRPr="00493A56" w:rsidRDefault="007D1E6E" w:rsidP="007D1E6E">
            <w:pPr>
              <w:pStyle w:val="Heading2"/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</w:pPr>
            <w:r w:rsidRPr="00493A56"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  <w:t>9.24</w:t>
            </w:r>
          </w:p>
          <w:p w14:paraId="3C20E2FB" w14:textId="77777777" w:rsidR="007D1E6E" w:rsidRPr="00493A56" w:rsidRDefault="007D1E6E" w:rsidP="007D1E6E">
            <w:pPr>
              <w:rPr>
                <w:rFonts w:ascii="Times New Roman" w:hAnsi="Times New Roman" w:cs="Times New Roman"/>
                <w:iCs/>
                <w:color w:val="000000" w:themeColor="text1"/>
              </w:rPr>
            </w:pPr>
          </w:p>
        </w:tc>
        <w:tc>
          <w:tcPr>
            <w:tcW w:w="1260" w:type="dxa"/>
          </w:tcPr>
          <w:p w14:paraId="54B09272" w14:textId="77777777" w:rsidR="007D1E6E" w:rsidRPr="00493A56" w:rsidRDefault="007D1E6E" w:rsidP="007D1E6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93A56">
              <w:rPr>
                <w:rFonts w:ascii="Times New Roman" w:eastAsiaTheme="minorHAnsi" w:hAnsi="Times New Roman" w:cs="Times New Roman"/>
                <w:color w:val="000000" w:themeColor="text1"/>
              </w:rPr>
              <w:t>E-ISSN: 2582-2160</w:t>
            </w:r>
          </w:p>
        </w:tc>
        <w:tc>
          <w:tcPr>
            <w:tcW w:w="1170" w:type="dxa"/>
          </w:tcPr>
          <w:p w14:paraId="14EF0266" w14:textId="77777777" w:rsidR="007D1E6E" w:rsidRPr="00493A56" w:rsidRDefault="00DB67D2" w:rsidP="007D1E6E">
            <w:pPr>
              <w:rPr>
                <w:rFonts w:ascii="Times New Roman" w:hAnsi="Times New Roman" w:cs="Times New Roman"/>
                <w:color w:val="000000" w:themeColor="text1"/>
              </w:rPr>
            </w:pPr>
            <w:hyperlink r:id="rId5" w:tgtFrame="_blank" w:history="1">
              <w:r w:rsidR="007D1E6E" w:rsidRPr="00493A56">
                <w:rPr>
                  <w:rStyle w:val="Hyperlink"/>
                  <w:rFonts w:ascii="Times New Roman" w:hAnsi="Times New Roman" w:cs="Times New Roman"/>
                  <w:color w:val="000000" w:themeColor="text1"/>
                </w:rPr>
                <w:t>https://www.ijfmr.com/special-issue.php?id=2</w:t>
              </w:r>
            </w:hyperlink>
          </w:p>
        </w:tc>
      </w:tr>
      <w:tr w:rsidR="007D1E6E" w:rsidRPr="00493A56" w14:paraId="19713198" w14:textId="77777777" w:rsidTr="00972ED0">
        <w:trPr>
          <w:trHeight w:val="1375"/>
        </w:trPr>
        <w:tc>
          <w:tcPr>
            <w:tcW w:w="585" w:type="dxa"/>
            <w:tcMar>
              <w:left w:w="45" w:type="dxa"/>
              <w:right w:w="45" w:type="dxa"/>
            </w:tcMar>
          </w:tcPr>
          <w:p w14:paraId="7D88B491" w14:textId="77777777" w:rsidR="007D1E6E" w:rsidRPr="00493A56" w:rsidRDefault="007D1E6E" w:rsidP="007D1E6E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10" w:type="dxa"/>
            <w:tcMar>
              <w:left w:w="45" w:type="dxa"/>
              <w:right w:w="45" w:type="dxa"/>
            </w:tcMar>
          </w:tcPr>
          <w:p w14:paraId="00841A9D" w14:textId="77777777" w:rsidR="007D1E6E" w:rsidRPr="00493A56" w:rsidRDefault="007D1E6E" w:rsidP="007D1E6E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493A56">
              <w:rPr>
                <w:rStyle w:val="NoSpacingChar"/>
                <w:rFonts w:ascii="Times New Roman" w:hAnsi="Times New Roman" w:cs="Times New Roman"/>
              </w:rPr>
              <w:t xml:space="preserve">Synthesis, Characterization, Biological Activity and </w:t>
            </w:r>
            <w:proofErr w:type="gramStart"/>
            <w:r w:rsidRPr="00493A56">
              <w:rPr>
                <w:rStyle w:val="NoSpacingChar"/>
                <w:rFonts w:ascii="Times New Roman" w:hAnsi="Times New Roman" w:cs="Times New Roman"/>
              </w:rPr>
              <w:t>Solid State</w:t>
            </w:r>
            <w:proofErr w:type="gramEnd"/>
            <w:r w:rsidRPr="00493A56">
              <w:rPr>
                <w:rStyle w:val="NoSpacingChar"/>
                <w:rFonts w:ascii="Times New Roman" w:hAnsi="Times New Roman" w:cs="Times New Roman"/>
              </w:rPr>
              <w:t xml:space="preserve"> Electrical Conductivity Study of Some Metal Complexes Involving Pyrazine-2-Carbohydrazone of 2-Hydroxyacetophenone</w:t>
            </w:r>
            <w:r w:rsidRPr="00493A56">
              <w:rPr>
                <w:rFonts w:ascii="Times New Roman" w:hAnsi="Times New Roman" w:cs="Times New Roman"/>
                <w:b/>
                <w:color w:val="000000"/>
              </w:rPr>
              <w:t>.</w:t>
            </w:r>
          </w:p>
        </w:tc>
        <w:tc>
          <w:tcPr>
            <w:tcW w:w="1440" w:type="dxa"/>
            <w:tcMar>
              <w:left w:w="45" w:type="dxa"/>
              <w:right w:w="45" w:type="dxa"/>
            </w:tcMar>
          </w:tcPr>
          <w:p w14:paraId="66FD96EE" w14:textId="77777777" w:rsidR="007D1E6E" w:rsidRPr="00493A56" w:rsidRDefault="007D1E6E" w:rsidP="007D1E6E">
            <w:pPr>
              <w:rPr>
                <w:rFonts w:ascii="Times New Roman" w:eastAsia="Times New Roman" w:hAnsi="Times New Roman" w:cs="Times New Roman"/>
              </w:rPr>
            </w:pPr>
            <w:r w:rsidRPr="00493A56">
              <w:rPr>
                <w:rFonts w:ascii="Times New Roman" w:eastAsia="Times New Roman" w:hAnsi="Times New Roman" w:cs="Times New Roman"/>
              </w:rPr>
              <w:t>A.</w:t>
            </w:r>
            <w:proofErr w:type="gramStart"/>
            <w:r w:rsidRPr="00493A56">
              <w:rPr>
                <w:rFonts w:ascii="Times New Roman" w:eastAsia="Times New Roman" w:hAnsi="Times New Roman" w:cs="Times New Roman"/>
              </w:rPr>
              <w:t>D.Bansod</w:t>
            </w:r>
            <w:proofErr w:type="gramEnd"/>
            <w:r w:rsidRPr="00493A56">
              <w:rPr>
                <w:rFonts w:ascii="Times New Roman" w:eastAsia="Times New Roman" w:hAnsi="Times New Roman" w:cs="Times New Roman"/>
              </w:rPr>
              <w:t>,</w:t>
            </w:r>
          </w:p>
          <w:p w14:paraId="29941483" w14:textId="77777777" w:rsidR="007D1E6E" w:rsidRPr="00493A56" w:rsidRDefault="007D1E6E" w:rsidP="007D1E6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10" w:type="dxa"/>
          </w:tcPr>
          <w:p w14:paraId="30E3A1AF" w14:textId="77777777" w:rsidR="007D1E6E" w:rsidRPr="00493A56" w:rsidRDefault="007D1E6E" w:rsidP="007D1E6E">
            <w:pPr>
              <w:pStyle w:val="NoSpacing"/>
              <w:rPr>
                <w:rFonts w:ascii="Times New Roman" w:hAnsi="Times New Roman" w:cs="Times New Roman"/>
              </w:rPr>
            </w:pPr>
            <w:r w:rsidRPr="00493A56">
              <w:rPr>
                <w:rFonts w:ascii="Times New Roman" w:hAnsi="Times New Roman" w:cs="Times New Roman"/>
              </w:rPr>
              <w:t>Journal of Transition Metal Complex</w:t>
            </w:r>
          </w:p>
        </w:tc>
        <w:tc>
          <w:tcPr>
            <w:tcW w:w="1890" w:type="dxa"/>
          </w:tcPr>
          <w:p w14:paraId="27BE83FA" w14:textId="77777777" w:rsidR="007D1E6E" w:rsidRPr="00493A56" w:rsidRDefault="007D1E6E" w:rsidP="007D1E6E">
            <w:pPr>
              <w:rPr>
                <w:rStyle w:val="Hyperlink"/>
                <w:rFonts w:ascii="Times New Roman" w:hAnsi="Times New Roman" w:cs="Times New Roman"/>
                <w:color w:val="000000" w:themeColor="text1"/>
                <w:u w:val="none"/>
              </w:rPr>
            </w:pPr>
            <w:r w:rsidRPr="00493A56">
              <w:rPr>
                <w:rFonts w:ascii="Times New Roman" w:hAnsi="Times New Roman" w:cs="Times New Roman"/>
                <w:color w:val="000000" w:themeColor="text1"/>
              </w:rPr>
              <w:fldChar w:fldCharType="begin"/>
            </w:r>
            <w:r w:rsidRPr="00493A56">
              <w:rPr>
                <w:rFonts w:ascii="Times New Roman" w:hAnsi="Times New Roman" w:cs="Times New Roman"/>
                <w:color w:val="000000" w:themeColor="text1"/>
              </w:rPr>
              <w:instrText xml:space="preserve"> HYPERLINK "http://www.bendola.com/journals/jtmc/" </w:instrText>
            </w:r>
            <w:r w:rsidRPr="00493A56">
              <w:rPr>
                <w:rFonts w:ascii="Times New Roman" w:hAnsi="Times New Roman" w:cs="Times New Roman"/>
                <w:color w:val="000000" w:themeColor="text1"/>
              </w:rPr>
              <w:fldChar w:fldCharType="separate"/>
            </w:r>
          </w:p>
          <w:p w14:paraId="52D9D9A6" w14:textId="77777777" w:rsidR="007D1E6E" w:rsidRPr="00493A56" w:rsidRDefault="007D1E6E" w:rsidP="007D1E6E">
            <w:pPr>
              <w:pStyle w:val="Heading3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proofErr w:type="spellStart"/>
            <w:r w:rsidRPr="00493A56">
              <w:rPr>
                <w:rFonts w:ascii="Times New Roman" w:hAnsi="Times New Roman" w:cs="Times New Roman"/>
                <w:b w:val="0"/>
                <w:color w:val="000000" w:themeColor="text1"/>
              </w:rPr>
              <w:t>Bendola</w:t>
            </w:r>
            <w:proofErr w:type="spellEnd"/>
            <w:r w:rsidRPr="00493A56">
              <w:rPr>
                <w:rFonts w:ascii="Times New Roman" w:hAnsi="Times New Roman" w:cs="Times New Roman"/>
                <w:b w:val="0"/>
                <w:color w:val="000000" w:themeColor="text1"/>
              </w:rPr>
              <w:t xml:space="preserve"> Publishing</w:t>
            </w:r>
          </w:p>
          <w:p w14:paraId="0A7F8841" w14:textId="77777777" w:rsidR="007D1E6E" w:rsidRPr="00493A56" w:rsidRDefault="007D1E6E" w:rsidP="007D1E6E">
            <w:pPr>
              <w:rPr>
                <w:rFonts w:ascii="Times New Roman" w:hAnsi="Times New Roman" w:cs="Times New Roman"/>
              </w:rPr>
            </w:pPr>
            <w:r w:rsidRPr="00493A56"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</w:p>
        </w:tc>
        <w:tc>
          <w:tcPr>
            <w:tcW w:w="1080" w:type="dxa"/>
          </w:tcPr>
          <w:p w14:paraId="599ADC03" w14:textId="77777777" w:rsidR="007D1E6E" w:rsidRPr="00493A56" w:rsidRDefault="007D1E6E" w:rsidP="007D1E6E">
            <w:pPr>
              <w:pStyle w:val="NoSpacing"/>
              <w:spacing w:line="480" w:lineRule="auto"/>
              <w:rPr>
                <w:rFonts w:ascii="Times New Roman" w:hAnsi="Times New Roman" w:cs="Times New Roman"/>
              </w:rPr>
            </w:pPr>
            <w:r w:rsidRPr="00493A56">
              <w:rPr>
                <w:rFonts w:ascii="Times New Roman" w:hAnsi="Times New Roman" w:cs="Times New Roman"/>
              </w:rPr>
              <w:t>5(2)</w:t>
            </w:r>
          </w:p>
        </w:tc>
        <w:tc>
          <w:tcPr>
            <w:tcW w:w="990" w:type="dxa"/>
          </w:tcPr>
          <w:p w14:paraId="24F733FC" w14:textId="77777777" w:rsidR="007D1E6E" w:rsidRPr="00493A56" w:rsidRDefault="007D1E6E" w:rsidP="007D1E6E">
            <w:pPr>
              <w:pStyle w:val="NoSpacing"/>
              <w:spacing w:line="480" w:lineRule="auto"/>
              <w:rPr>
                <w:rFonts w:ascii="Times New Roman" w:hAnsi="Times New Roman" w:cs="Times New Roman"/>
              </w:rPr>
            </w:pPr>
            <w:r w:rsidRPr="00493A56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990" w:type="dxa"/>
          </w:tcPr>
          <w:p w14:paraId="3A921CAB" w14:textId="77777777" w:rsidR="007D1E6E" w:rsidRPr="00493A56" w:rsidRDefault="007D1E6E" w:rsidP="007D1E6E">
            <w:pPr>
              <w:rPr>
                <w:rFonts w:ascii="Times New Roman" w:hAnsi="Times New Roman" w:cs="Times New Roman"/>
                <w:iCs/>
                <w:color w:val="000000"/>
              </w:rPr>
            </w:pPr>
            <w:r w:rsidRPr="00493A56">
              <w:rPr>
                <w:rFonts w:ascii="Times New Roman" w:hAnsi="Times New Roman" w:cs="Times New Roman"/>
                <w:iCs/>
                <w:color w:val="000000"/>
              </w:rPr>
              <w:t>2022</w:t>
            </w:r>
          </w:p>
        </w:tc>
        <w:tc>
          <w:tcPr>
            <w:tcW w:w="1170" w:type="dxa"/>
          </w:tcPr>
          <w:p w14:paraId="1262A8F6" w14:textId="77777777" w:rsidR="007D1E6E" w:rsidRPr="00493A56" w:rsidRDefault="007D1E6E" w:rsidP="007D1E6E">
            <w:pPr>
              <w:rPr>
                <w:rFonts w:ascii="Times New Roman" w:hAnsi="Times New Roman" w:cs="Times New Roman"/>
                <w:iCs/>
                <w:color w:val="000000"/>
              </w:rPr>
            </w:pPr>
            <w:r w:rsidRPr="00493A56">
              <w:rPr>
                <w:rFonts w:ascii="Times New Roman" w:hAnsi="Times New Roman" w:cs="Times New Roman"/>
                <w:iCs/>
                <w:color w:val="000000"/>
              </w:rPr>
              <w:t>0.54</w:t>
            </w:r>
          </w:p>
        </w:tc>
        <w:tc>
          <w:tcPr>
            <w:tcW w:w="1260" w:type="dxa"/>
          </w:tcPr>
          <w:p w14:paraId="6DF89ADD" w14:textId="77777777" w:rsidR="007D1E6E" w:rsidRPr="00493A56" w:rsidRDefault="007D1E6E" w:rsidP="007D1E6E">
            <w:pPr>
              <w:rPr>
                <w:rFonts w:ascii="Times New Roman" w:hAnsi="Times New Roman" w:cs="Times New Roman"/>
              </w:rPr>
            </w:pPr>
            <w:r w:rsidRPr="00493A56">
              <w:rPr>
                <w:rFonts w:ascii="Times New Roman" w:hAnsi="Times New Roman" w:cs="Times New Roman"/>
              </w:rPr>
              <w:t>ISSN: 2566-0136</w:t>
            </w:r>
          </w:p>
        </w:tc>
        <w:tc>
          <w:tcPr>
            <w:tcW w:w="1170" w:type="dxa"/>
          </w:tcPr>
          <w:p w14:paraId="755A04A5" w14:textId="77777777" w:rsidR="007D1E6E" w:rsidRPr="00493A56" w:rsidRDefault="007D1E6E" w:rsidP="007D1E6E">
            <w:pPr>
              <w:rPr>
                <w:rFonts w:ascii="Times New Roman" w:hAnsi="Times New Roman" w:cs="Times New Roman"/>
              </w:rPr>
            </w:pPr>
            <w:r w:rsidRPr="00493A56">
              <w:rPr>
                <w:rFonts w:ascii="Times New Roman" w:hAnsi="Times New Roman" w:cs="Times New Roman"/>
              </w:rPr>
              <w:t>doi:10.32371/jtmc/246138</w:t>
            </w:r>
          </w:p>
        </w:tc>
      </w:tr>
      <w:tr w:rsidR="007D1E6E" w:rsidRPr="00493A56" w14:paraId="00D99D79" w14:textId="77777777" w:rsidTr="00972ED0">
        <w:trPr>
          <w:trHeight w:val="1459"/>
        </w:trPr>
        <w:tc>
          <w:tcPr>
            <w:tcW w:w="585" w:type="dxa"/>
            <w:tcMar>
              <w:left w:w="45" w:type="dxa"/>
              <w:right w:w="45" w:type="dxa"/>
            </w:tcMar>
          </w:tcPr>
          <w:p w14:paraId="26884D3E" w14:textId="77777777" w:rsidR="007D1E6E" w:rsidRPr="00493A56" w:rsidRDefault="007D1E6E" w:rsidP="007D1E6E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10" w:type="dxa"/>
            <w:tcMar>
              <w:left w:w="45" w:type="dxa"/>
              <w:right w:w="45" w:type="dxa"/>
            </w:tcMar>
          </w:tcPr>
          <w:p w14:paraId="5607FFC4" w14:textId="77777777" w:rsidR="007D1E6E" w:rsidRPr="00493A56" w:rsidRDefault="007D1E6E" w:rsidP="007D1E6E">
            <w:pPr>
              <w:rPr>
                <w:rFonts w:ascii="Times New Roman" w:hAnsi="Times New Roman" w:cs="Times New Roman"/>
              </w:rPr>
            </w:pPr>
            <w:r w:rsidRPr="00493A56">
              <w:rPr>
                <w:rFonts w:ascii="Times New Roman" w:hAnsi="Times New Roman" w:cs="Times New Roman"/>
              </w:rPr>
              <w:t>Mononuclear pyrazine-2-cabohydrazone metal complexes: Synthesis, structural assessment, thermal, biological, and electrical conductivity studies</w:t>
            </w:r>
          </w:p>
        </w:tc>
        <w:tc>
          <w:tcPr>
            <w:tcW w:w="1440" w:type="dxa"/>
            <w:tcMar>
              <w:left w:w="45" w:type="dxa"/>
              <w:right w:w="45" w:type="dxa"/>
            </w:tcMar>
          </w:tcPr>
          <w:p w14:paraId="0BEBDD8B" w14:textId="77777777" w:rsidR="007D1E6E" w:rsidRPr="00493A56" w:rsidRDefault="007D1E6E" w:rsidP="007D1E6E">
            <w:pPr>
              <w:rPr>
                <w:rFonts w:ascii="Times New Roman" w:eastAsia="Times New Roman" w:hAnsi="Times New Roman" w:cs="Times New Roman"/>
              </w:rPr>
            </w:pPr>
            <w:r w:rsidRPr="00493A56">
              <w:rPr>
                <w:rFonts w:ascii="Times New Roman" w:eastAsia="Times New Roman" w:hAnsi="Times New Roman" w:cs="Times New Roman"/>
              </w:rPr>
              <w:t>A.</w:t>
            </w:r>
            <w:proofErr w:type="gramStart"/>
            <w:r w:rsidRPr="00493A56">
              <w:rPr>
                <w:rFonts w:ascii="Times New Roman" w:eastAsia="Times New Roman" w:hAnsi="Times New Roman" w:cs="Times New Roman"/>
              </w:rPr>
              <w:t>D.Bansod</w:t>
            </w:r>
            <w:proofErr w:type="gramEnd"/>
            <w:r w:rsidRPr="00493A56">
              <w:rPr>
                <w:rFonts w:ascii="Times New Roman" w:eastAsia="Times New Roman" w:hAnsi="Times New Roman" w:cs="Times New Roman"/>
              </w:rPr>
              <w:t>,</w:t>
            </w:r>
          </w:p>
        </w:tc>
        <w:tc>
          <w:tcPr>
            <w:tcW w:w="1710" w:type="dxa"/>
          </w:tcPr>
          <w:p w14:paraId="729EE114" w14:textId="77777777" w:rsidR="007D1E6E" w:rsidRPr="00493A56" w:rsidRDefault="007D1E6E" w:rsidP="007D1E6E">
            <w:pPr>
              <w:pStyle w:val="NoSpacing"/>
              <w:rPr>
                <w:rFonts w:ascii="Times New Roman" w:hAnsi="Times New Roman" w:cs="Times New Roman"/>
              </w:rPr>
            </w:pPr>
            <w:r w:rsidRPr="00493A56">
              <w:rPr>
                <w:rFonts w:ascii="Times New Roman" w:hAnsi="Times New Roman" w:cs="Times New Roman"/>
              </w:rPr>
              <w:t>European Journal of Chemistry</w:t>
            </w:r>
          </w:p>
          <w:p w14:paraId="542DB653" w14:textId="77777777" w:rsidR="007D1E6E" w:rsidRPr="00493A56" w:rsidRDefault="007D1E6E" w:rsidP="007D1E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</w:tcPr>
          <w:p w14:paraId="78B863F1" w14:textId="77777777" w:rsidR="007D1E6E" w:rsidRPr="00493A56" w:rsidRDefault="007D1E6E" w:rsidP="007D1E6E">
            <w:pPr>
              <w:rPr>
                <w:rFonts w:ascii="Times New Roman" w:hAnsi="Times New Roman" w:cs="Times New Roman"/>
              </w:rPr>
            </w:pPr>
            <w:r w:rsidRPr="00493A56">
              <w:rPr>
                <w:rFonts w:ascii="Times New Roman" w:hAnsi="Times New Roman" w:cs="Times New Roman"/>
              </w:rPr>
              <w:t>Atlanta Publishing House</w:t>
            </w:r>
          </w:p>
        </w:tc>
        <w:tc>
          <w:tcPr>
            <w:tcW w:w="1080" w:type="dxa"/>
          </w:tcPr>
          <w:p w14:paraId="54DF13EE" w14:textId="77777777" w:rsidR="007D1E6E" w:rsidRPr="00493A56" w:rsidRDefault="007D1E6E" w:rsidP="007D1E6E">
            <w:pPr>
              <w:pStyle w:val="NoSpacing"/>
              <w:spacing w:line="480" w:lineRule="auto"/>
              <w:rPr>
                <w:rFonts w:ascii="Times New Roman" w:hAnsi="Times New Roman" w:cs="Times New Roman"/>
              </w:rPr>
            </w:pPr>
            <w:r w:rsidRPr="00493A56">
              <w:rPr>
                <w:rFonts w:ascii="Times New Roman" w:hAnsi="Times New Roman" w:cs="Times New Roman"/>
              </w:rPr>
              <w:t>13(1)</w:t>
            </w:r>
          </w:p>
        </w:tc>
        <w:tc>
          <w:tcPr>
            <w:tcW w:w="990" w:type="dxa"/>
          </w:tcPr>
          <w:p w14:paraId="0D0C6336" w14:textId="77777777" w:rsidR="007D1E6E" w:rsidRPr="00493A56" w:rsidRDefault="007D1E6E" w:rsidP="007D1E6E">
            <w:pPr>
              <w:pStyle w:val="NoSpacing"/>
              <w:spacing w:line="480" w:lineRule="auto"/>
              <w:rPr>
                <w:rFonts w:ascii="Times New Roman" w:hAnsi="Times New Roman" w:cs="Times New Roman"/>
              </w:rPr>
            </w:pPr>
            <w:r w:rsidRPr="00493A56">
              <w:rPr>
                <w:rFonts w:ascii="Times New Roman" w:hAnsi="Times New Roman" w:cs="Times New Roman"/>
              </w:rPr>
              <w:t>126-134</w:t>
            </w:r>
          </w:p>
        </w:tc>
        <w:tc>
          <w:tcPr>
            <w:tcW w:w="990" w:type="dxa"/>
          </w:tcPr>
          <w:p w14:paraId="2F46C89D" w14:textId="77777777" w:rsidR="007D1E6E" w:rsidRPr="00493A56" w:rsidRDefault="007D1E6E" w:rsidP="007D1E6E">
            <w:pPr>
              <w:rPr>
                <w:rFonts w:ascii="Times New Roman" w:hAnsi="Times New Roman" w:cs="Times New Roman"/>
                <w:iCs/>
                <w:color w:val="000000"/>
              </w:rPr>
            </w:pPr>
            <w:r w:rsidRPr="00493A56">
              <w:rPr>
                <w:rFonts w:ascii="Times New Roman" w:hAnsi="Times New Roman" w:cs="Times New Roman"/>
                <w:iCs/>
                <w:color w:val="000000"/>
              </w:rPr>
              <w:t>2022</w:t>
            </w:r>
          </w:p>
        </w:tc>
        <w:tc>
          <w:tcPr>
            <w:tcW w:w="1170" w:type="dxa"/>
          </w:tcPr>
          <w:p w14:paraId="498AF924" w14:textId="77777777" w:rsidR="007D1E6E" w:rsidRPr="00493A56" w:rsidRDefault="007D1E6E" w:rsidP="007D1E6E">
            <w:pPr>
              <w:rPr>
                <w:rFonts w:ascii="Times New Roman" w:hAnsi="Times New Roman" w:cs="Times New Roman"/>
                <w:iCs/>
                <w:color w:val="000000"/>
              </w:rPr>
            </w:pPr>
            <w:r w:rsidRPr="00493A56">
              <w:rPr>
                <w:rFonts w:ascii="Times New Roman" w:hAnsi="Times New Roman" w:cs="Times New Roman"/>
                <w:iCs/>
                <w:color w:val="000000"/>
              </w:rPr>
              <w:t>0.541</w:t>
            </w:r>
          </w:p>
        </w:tc>
        <w:tc>
          <w:tcPr>
            <w:tcW w:w="1260" w:type="dxa"/>
          </w:tcPr>
          <w:p w14:paraId="7384A634" w14:textId="77777777" w:rsidR="007D1E6E" w:rsidRPr="00493A56" w:rsidRDefault="007D1E6E" w:rsidP="007D1E6E">
            <w:pPr>
              <w:rPr>
                <w:rStyle w:val="Emphasis"/>
                <w:rFonts w:ascii="Times New Roman" w:hAnsi="Times New Roman" w:cs="Times New Roman"/>
                <w:i w:val="0"/>
              </w:rPr>
            </w:pPr>
            <w:r w:rsidRPr="00493A56">
              <w:rPr>
                <w:rFonts w:ascii="Times New Roman" w:hAnsi="Times New Roman" w:cs="Times New Roman"/>
              </w:rPr>
              <w:t>ISSN:2153-2249 Print</w:t>
            </w:r>
          </w:p>
        </w:tc>
        <w:tc>
          <w:tcPr>
            <w:tcW w:w="1170" w:type="dxa"/>
          </w:tcPr>
          <w:p w14:paraId="42E907B6" w14:textId="77777777" w:rsidR="007D1E6E" w:rsidRPr="00493A56" w:rsidRDefault="007D1E6E" w:rsidP="007D1E6E">
            <w:pPr>
              <w:rPr>
                <w:rFonts w:ascii="Times New Roman" w:hAnsi="Times New Roman" w:cs="Times New Roman"/>
              </w:rPr>
            </w:pPr>
            <w:r w:rsidRPr="00493A56">
              <w:rPr>
                <w:rFonts w:ascii="Times New Roman" w:hAnsi="Times New Roman" w:cs="Times New Roman"/>
                <w:b/>
                <w:bCs/>
              </w:rPr>
              <w:t>doi:</w:t>
            </w:r>
            <w:r w:rsidRPr="00493A56">
              <w:rPr>
                <w:rFonts w:ascii="Times New Roman" w:hAnsi="Times New Roman" w:cs="Times New Roman"/>
              </w:rPr>
              <w:t xml:space="preserve"> </w:t>
            </w:r>
            <w:hyperlink r:id="rId6" w:history="1">
              <w:r w:rsidRPr="00493A56">
                <w:rPr>
                  <w:rStyle w:val="Hyperlink"/>
                  <w:rFonts w:ascii="Times New Roman" w:hAnsi="Times New Roman" w:cs="Times New Roman"/>
                </w:rPr>
                <w:t>https://doi.org/10.5155</w:t>
              </w:r>
            </w:hyperlink>
          </w:p>
        </w:tc>
      </w:tr>
      <w:tr w:rsidR="007D1E6E" w:rsidRPr="00493A56" w14:paraId="1A0CBEEC" w14:textId="77777777" w:rsidTr="00972ED0">
        <w:trPr>
          <w:trHeight w:val="800"/>
        </w:trPr>
        <w:tc>
          <w:tcPr>
            <w:tcW w:w="585" w:type="dxa"/>
            <w:tcMar>
              <w:left w:w="45" w:type="dxa"/>
              <w:right w:w="45" w:type="dxa"/>
            </w:tcMar>
          </w:tcPr>
          <w:p w14:paraId="377AE1F5" w14:textId="77777777" w:rsidR="007D1E6E" w:rsidRPr="00493A56" w:rsidRDefault="007D1E6E" w:rsidP="007D1E6E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10" w:type="dxa"/>
            <w:tcMar>
              <w:left w:w="45" w:type="dxa"/>
              <w:right w:w="45" w:type="dxa"/>
            </w:tcMar>
          </w:tcPr>
          <w:p w14:paraId="003B33EC" w14:textId="77777777" w:rsidR="007D1E6E" w:rsidRPr="00493A56" w:rsidRDefault="007D1E6E" w:rsidP="007D1E6E">
            <w:pPr>
              <w:rPr>
                <w:rFonts w:ascii="Times New Roman" w:hAnsi="Times New Roman" w:cs="Times New Roman"/>
              </w:rPr>
            </w:pPr>
            <w:r w:rsidRPr="00493A56">
              <w:rPr>
                <w:rFonts w:ascii="Times New Roman" w:hAnsi="Times New Roman" w:cs="Times New Roman"/>
              </w:rPr>
              <w:t>Synthesis, Spectroscopic, Thermal and Electrical Studies of Some Transition Metal Coordination Polymers</w:t>
            </w:r>
          </w:p>
        </w:tc>
        <w:tc>
          <w:tcPr>
            <w:tcW w:w="1440" w:type="dxa"/>
            <w:tcMar>
              <w:left w:w="45" w:type="dxa"/>
              <w:right w:w="45" w:type="dxa"/>
            </w:tcMar>
          </w:tcPr>
          <w:p w14:paraId="7A43A159" w14:textId="77777777" w:rsidR="007D1E6E" w:rsidRPr="00493A56" w:rsidRDefault="007D1E6E" w:rsidP="007D1E6E">
            <w:pPr>
              <w:rPr>
                <w:rFonts w:ascii="Times New Roman" w:eastAsia="Times New Roman" w:hAnsi="Times New Roman" w:cs="Times New Roman"/>
              </w:rPr>
            </w:pPr>
            <w:r w:rsidRPr="00493A56">
              <w:rPr>
                <w:rFonts w:ascii="Times New Roman" w:eastAsia="Times New Roman" w:hAnsi="Times New Roman" w:cs="Times New Roman"/>
              </w:rPr>
              <w:t>A.</w:t>
            </w:r>
            <w:proofErr w:type="gramStart"/>
            <w:r w:rsidRPr="00493A56">
              <w:rPr>
                <w:rFonts w:ascii="Times New Roman" w:eastAsia="Times New Roman" w:hAnsi="Times New Roman" w:cs="Times New Roman"/>
              </w:rPr>
              <w:t>D.Bansod</w:t>
            </w:r>
            <w:proofErr w:type="gramEnd"/>
          </w:p>
          <w:p w14:paraId="0F91D184" w14:textId="77777777" w:rsidR="007D1E6E" w:rsidRPr="00493A56" w:rsidRDefault="007D1E6E" w:rsidP="007D1E6E">
            <w:pPr>
              <w:rPr>
                <w:rFonts w:ascii="Times New Roman" w:hAnsi="Times New Roman" w:cs="Times New Roman"/>
                <w:iCs/>
                <w:color w:val="000000"/>
              </w:rPr>
            </w:pPr>
          </w:p>
        </w:tc>
        <w:tc>
          <w:tcPr>
            <w:tcW w:w="1710" w:type="dxa"/>
          </w:tcPr>
          <w:p w14:paraId="681F7251" w14:textId="77777777" w:rsidR="007D1E6E" w:rsidRPr="00493A56" w:rsidRDefault="007D1E6E" w:rsidP="007D1E6E">
            <w:pPr>
              <w:rPr>
                <w:rStyle w:val="Emphasis"/>
                <w:rFonts w:ascii="Times New Roman" w:hAnsi="Times New Roman" w:cs="Times New Roman"/>
                <w:i w:val="0"/>
              </w:rPr>
            </w:pPr>
            <w:r w:rsidRPr="00493A56">
              <w:rPr>
                <w:rFonts w:ascii="Times New Roman" w:hAnsi="Times New Roman" w:cs="Times New Roman"/>
                <w:iCs/>
                <w:color w:val="000000"/>
              </w:rPr>
              <w:t>International Journal of Scientific Development and Research</w:t>
            </w:r>
          </w:p>
        </w:tc>
        <w:tc>
          <w:tcPr>
            <w:tcW w:w="1890" w:type="dxa"/>
          </w:tcPr>
          <w:p w14:paraId="19718490" w14:textId="77777777" w:rsidR="007D1E6E" w:rsidRPr="00493A56" w:rsidRDefault="007D1E6E" w:rsidP="007D1E6E">
            <w:pPr>
              <w:rPr>
                <w:rFonts w:ascii="Times New Roman" w:hAnsi="Times New Roman" w:cs="Times New Roman"/>
                <w:iCs/>
                <w:color w:val="000000"/>
              </w:rPr>
            </w:pPr>
            <w:r w:rsidRPr="00493A56">
              <w:rPr>
                <w:rFonts w:ascii="Times New Roman" w:hAnsi="Times New Roman" w:cs="Times New Roman"/>
                <w:iCs/>
                <w:color w:val="000000"/>
              </w:rPr>
              <w:t>IJSDR</w:t>
            </w:r>
          </w:p>
        </w:tc>
        <w:tc>
          <w:tcPr>
            <w:tcW w:w="1080" w:type="dxa"/>
          </w:tcPr>
          <w:p w14:paraId="32F75ACF" w14:textId="77777777" w:rsidR="007D1E6E" w:rsidRPr="00493A56" w:rsidRDefault="007D1E6E" w:rsidP="007D1E6E">
            <w:pPr>
              <w:rPr>
                <w:rFonts w:ascii="Times New Roman" w:hAnsi="Times New Roman" w:cs="Times New Roman"/>
              </w:rPr>
            </w:pPr>
            <w:r w:rsidRPr="00493A56">
              <w:rPr>
                <w:rFonts w:ascii="Times New Roman" w:hAnsi="Times New Roman" w:cs="Times New Roman"/>
              </w:rPr>
              <w:t>6 (7)</w:t>
            </w:r>
          </w:p>
        </w:tc>
        <w:tc>
          <w:tcPr>
            <w:tcW w:w="990" w:type="dxa"/>
          </w:tcPr>
          <w:p w14:paraId="56639083" w14:textId="77777777" w:rsidR="007D1E6E" w:rsidRPr="00493A56" w:rsidRDefault="007D1E6E" w:rsidP="007D1E6E">
            <w:pPr>
              <w:rPr>
                <w:rFonts w:ascii="Times New Roman" w:hAnsi="Times New Roman" w:cs="Times New Roman"/>
                <w:iCs/>
                <w:color w:val="000000"/>
              </w:rPr>
            </w:pPr>
            <w:r w:rsidRPr="00493A56">
              <w:rPr>
                <w:rFonts w:ascii="Times New Roman" w:hAnsi="Times New Roman" w:cs="Times New Roman"/>
                <w:iCs/>
                <w:color w:val="000000"/>
              </w:rPr>
              <w:t>226-230</w:t>
            </w:r>
          </w:p>
        </w:tc>
        <w:tc>
          <w:tcPr>
            <w:tcW w:w="990" w:type="dxa"/>
          </w:tcPr>
          <w:p w14:paraId="44ABDF36" w14:textId="77777777" w:rsidR="007D1E6E" w:rsidRPr="00493A56" w:rsidRDefault="007D1E6E" w:rsidP="007D1E6E">
            <w:pPr>
              <w:rPr>
                <w:rFonts w:ascii="Times New Roman" w:hAnsi="Times New Roman" w:cs="Times New Roman"/>
                <w:iCs/>
                <w:color w:val="000000"/>
              </w:rPr>
            </w:pPr>
            <w:r w:rsidRPr="00493A56">
              <w:rPr>
                <w:rFonts w:ascii="Times New Roman" w:hAnsi="Times New Roman" w:cs="Times New Roman"/>
                <w:iCs/>
                <w:color w:val="000000"/>
              </w:rPr>
              <w:t>2021</w:t>
            </w:r>
          </w:p>
        </w:tc>
        <w:tc>
          <w:tcPr>
            <w:tcW w:w="1170" w:type="dxa"/>
          </w:tcPr>
          <w:p w14:paraId="109EEA7E" w14:textId="77777777" w:rsidR="007D1E6E" w:rsidRPr="00493A56" w:rsidRDefault="007D1E6E" w:rsidP="007D1E6E">
            <w:pPr>
              <w:rPr>
                <w:rFonts w:ascii="Times New Roman" w:hAnsi="Times New Roman" w:cs="Times New Roman"/>
                <w:iCs/>
                <w:color w:val="000000"/>
              </w:rPr>
            </w:pPr>
            <w:r w:rsidRPr="00493A56">
              <w:rPr>
                <w:rFonts w:ascii="Times New Roman" w:hAnsi="Times New Roman" w:cs="Times New Roman"/>
                <w:iCs/>
                <w:color w:val="000000"/>
              </w:rPr>
              <w:t>8.15</w:t>
            </w:r>
          </w:p>
        </w:tc>
        <w:tc>
          <w:tcPr>
            <w:tcW w:w="1260" w:type="dxa"/>
          </w:tcPr>
          <w:p w14:paraId="3B96AF60" w14:textId="77777777" w:rsidR="007D1E6E" w:rsidRPr="00493A56" w:rsidRDefault="007D1E6E" w:rsidP="007D1E6E">
            <w:pPr>
              <w:rPr>
                <w:rStyle w:val="Emphasis"/>
                <w:rFonts w:ascii="Times New Roman" w:hAnsi="Times New Roman" w:cs="Times New Roman"/>
                <w:i w:val="0"/>
              </w:rPr>
            </w:pPr>
            <w:r w:rsidRPr="00493A56">
              <w:rPr>
                <w:rStyle w:val="Emphasis"/>
                <w:rFonts w:ascii="Times New Roman" w:hAnsi="Times New Roman" w:cs="Times New Roman"/>
                <w:i w:val="0"/>
              </w:rPr>
              <w:t>ISSN: 2455-2631</w:t>
            </w:r>
          </w:p>
        </w:tc>
        <w:tc>
          <w:tcPr>
            <w:tcW w:w="1170" w:type="dxa"/>
          </w:tcPr>
          <w:p w14:paraId="1ED2DA48" w14:textId="77777777" w:rsidR="007D1E6E" w:rsidRPr="00493A56" w:rsidRDefault="007D1E6E" w:rsidP="007D1E6E">
            <w:pPr>
              <w:rPr>
                <w:rStyle w:val="Emphasis"/>
                <w:rFonts w:ascii="Times New Roman" w:hAnsi="Times New Roman" w:cs="Times New Roman"/>
                <w:i w:val="0"/>
              </w:rPr>
            </w:pPr>
            <w:r w:rsidRPr="00493A56">
              <w:rPr>
                <w:rStyle w:val="Emphasis"/>
                <w:rFonts w:ascii="Times New Roman" w:hAnsi="Times New Roman" w:cs="Times New Roman"/>
                <w:i w:val="0"/>
              </w:rPr>
              <w:t>www.ijsdr.org/contactus.php</w:t>
            </w:r>
          </w:p>
        </w:tc>
      </w:tr>
      <w:tr w:rsidR="007D1E6E" w:rsidRPr="00493A56" w14:paraId="0946E246" w14:textId="77777777" w:rsidTr="00972ED0">
        <w:trPr>
          <w:trHeight w:val="1128"/>
        </w:trPr>
        <w:tc>
          <w:tcPr>
            <w:tcW w:w="585" w:type="dxa"/>
            <w:tcMar>
              <w:left w:w="45" w:type="dxa"/>
              <w:right w:w="45" w:type="dxa"/>
            </w:tcMar>
          </w:tcPr>
          <w:p w14:paraId="76051123" w14:textId="77777777" w:rsidR="007D1E6E" w:rsidRPr="00493A56" w:rsidRDefault="007D1E6E" w:rsidP="007D1E6E">
            <w:pPr>
              <w:pStyle w:val="ListParagraph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10" w:type="dxa"/>
            <w:tcMar>
              <w:left w:w="45" w:type="dxa"/>
              <w:right w:w="45" w:type="dxa"/>
            </w:tcMar>
          </w:tcPr>
          <w:p w14:paraId="3B6F6EC4" w14:textId="77777777" w:rsidR="007D1E6E" w:rsidRPr="00493A56" w:rsidRDefault="007D1E6E" w:rsidP="007D1E6E">
            <w:pPr>
              <w:rPr>
                <w:rFonts w:ascii="Times New Roman" w:hAnsi="Times New Roman" w:cs="Times New Roman"/>
                <w:color w:val="000000"/>
              </w:rPr>
            </w:pPr>
            <w:r w:rsidRPr="00493A56">
              <w:rPr>
                <w:rFonts w:ascii="Times New Roman" w:hAnsi="Times New Roman" w:cs="Times New Roman"/>
                <w:color w:val="000000"/>
              </w:rPr>
              <w:t xml:space="preserve">Synthesis, Characterization, and Catalytic Activity of Some Polychelates of Salen Type Schiff </w:t>
            </w:r>
            <w:r w:rsidRPr="00493A56">
              <w:rPr>
                <w:rFonts w:ascii="Times New Roman" w:hAnsi="Times New Roman" w:cs="Times New Roman"/>
                <w:color w:val="000000"/>
              </w:rPr>
              <w:lastRenderedPageBreak/>
              <w:t>Base</w:t>
            </w:r>
          </w:p>
        </w:tc>
        <w:tc>
          <w:tcPr>
            <w:tcW w:w="1440" w:type="dxa"/>
            <w:tcMar>
              <w:left w:w="45" w:type="dxa"/>
              <w:right w:w="45" w:type="dxa"/>
            </w:tcMar>
          </w:tcPr>
          <w:p w14:paraId="3CF92334" w14:textId="77777777" w:rsidR="007D1E6E" w:rsidRPr="00493A56" w:rsidRDefault="007D1E6E" w:rsidP="007D1E6E">
            <w:pPr>
              <w:rPr>
                <w:rFonts w:ascii="Times New Roman" w:eastAsia="Times New Roman" w:hAnsi="Times New Roman" w:cs="Times New Roman"/>
              </w:rPr>
            </w:pPr>
            <w:r w:rsidRPr="00493A56">
              <w:rPr>
                <w:rFonts w:ascii="Times New Roman" w:eastAsia="Times New Roman" w:hAnsi="Times New Roman" w:cs="Times New Roman"/>
              </w:rPr>
              <w:lastRenderedPageBreak/>
              <w:t>A.</w:t>
            </w:r>
            <w:proofErr w:type="gramStart"/>
            <w:r w:rsidRPr="00493A56">
              <w:rPr>
                <w:rFonts w:ascii="Times New Roman" w:eastAsia="Times New Roman" w:hAnsi="Times New Roman" w:cs="Times New Roman"/>
              </w:rPr>
              <w:t>D.Bansod</w:t>
            </w:r>
            <w:proofErr w:type="gramEnd"/>
          </w:p>
          <w:p w14:paraId="3CC85F1A" w14:textId="77777777" w:rsidR="007D1E6E" w:rsidRPr="00493A56" w:rsidRDefault="007D1E6E" w:rsidP="007D1E6E">
            <w:pPr>
              <w:rPr>
                <w:rFonts w:ascii="Times New Roman" w:eastAsia="Times New Roman" w:hAnsi="Times New Roman" w:cs="Times New Roman"/>
              </w:rPr>
            </w:pPr>
            <w:r w:rsidRPr="00493A56">
              <w:rPr>
                <w:rFonts w:ascii="Times New Roman" w:eastAsia="Times New Roman" w:hAnsi="Times New Roman" w:cs="Times New Roman"/>
              </w:rPr>
              <w:t>A.P. Thakare</w:t>
            </w:r>
          </w:p>
        </w:tc>
        <w:tc>
          <w:tcPr>
            <w:tcW w:w="1710" w:type="dxa"/>
          </w:tcPr>
          <w:p w14:paraId="6DF540C9" w14:textId="77777777" w:rsidR="007D1E6E" w:rsidRPr="00493A56" w:rsidRDefault="007D1E6E" w:rsidP="007D1E6E">
            <w:pPr>
              <w:rPr>
                <w:rFonts w:ascii="Times New Roman" w:hAnsi="Times New Roman" w:cs="Times New Roman"/>
                <w:iCs/>
                <w:color w:val="000000"/>
              </w:rPr>
            </w:pPr>
            <w:proofErr w:type="gramStart"/>
            <w:r w:rsidRPr="00493A56">
              <w:rPr>
                <w:rFonts w:ascii="Times New Roman" w:hAnsi="Times New Roman" w:cs="Times New Roman"/>
                <w:iCs/>
                <w:color w:val="000000"/>
              </w:rPr>
              <w:t>Multidisciplinary  International</w:t>
            </w:r>
            <w:proofErr w:type="gramEnd"/>
            <w:r w:rsidRPr="00493A56">
              <w:rPr>
                <w:rFonts w:ascii="Times New Roman" w:hAnsi="Times New Roman" w:cs="Times New Roman"/>
                <w:iCs/>
                <w:color w:val="000000"/>
              </w:rPr>
              <w:t xml:space="preserve">  Research </w:t>
            </w:r>
            <w:r w:rsidRPr="00493A56">
              <w:rPr>
                <w:rFonts w:ascii="Times New Roman" w:hAnsi="Times New Roman" w:cs="Times New Roman"/>
                <w:iCs/>
                <w:color w:val="000000"/>
              </w:rPr>
              <w:lastRenderedPageBreak/>
              <w:t>Journal</w:t>
            </w:r>
          </w:p>
        </w:tc>
        <w:tc>
          <w:tcPr>
            <w:tcW w:w="1890" w:type="dxa"/>
          </w:tcPr>
          <w:p w14:paraId="74C33EC6" w14:textId="77777777" w:rsidR="007D1E6E" w:rsidRPr="00493A56" w:rsidRDefault="007D1E6E" w:rsidP="007D1E6E">
            <w:pPr>
              <w:rPr>
                <w:rFonts w:ascii="Times New Roman" w:hAnsi="Times New Roman" w:cs="Times New Roman"/>
                <w:iCs/>
                <w:color w:val="000000"/>
              </w:rPr>
            </w:pPr>
            <w:proofErr w:type="gramStart"/>
            <w:r w:rsidRPr="00493A56">
              <w:rPr>
                <w:rFonts w:ascii="Times New Roman" w:hAnsi="Times New Roman" w:cs="Times New Roman"/>
                <w:iCs/>
                <w:color w:val="000000"/>
              </w:rPr>
              <w:lastRenderedPageBreak/>
              <w:t>B.Aadhar</w:t>
            </w:r>
            <w:proofErr w:type="gramEnd"/>
            <w:r w:rsidRPr="00493A56">
              <w:rPr>
                <w:rFonts w:ascii="Times New Roman" w:hAnsi="Times New Roman" w:cs="Times New Roman"/>
                <w:iCs/>
                <w:color w:val="000000"/>
              </w:rPr>
              <w:t>’ Peer-Reviewed and Refeed Indexe</w:t>
            </w:r>
          </w:p>
        </w:tc>
        <w:tc>
          <w:tcPr>
            <w:tcW w:w="1080" w:type="dxa"/>
          </w:tcPr>
          <w:p w14:paraId="014C3788" w14:textId="77777777" w:rsidR="007D1E6E" w:rsidRPr="00493A56" w:rsidRDefault="007D1E6E" w:rsidP="007D1E6E">
            <w:pPr>
              <w:rPr>
                <w:rFonts w:ascii="Times New Roman" w:hAnsi="Times New Roman" w:cs="Times New Roman"/>
                <w:iCs/>
                <w:color w:val="000000"/>
              </w:rPr>
            </w:pPr>
            <w:r w:rsidRPr="00493A56">
              <w:rPr>
                <w:rFonts w:ascii="Times New Roman" w:hAnsi="Times New Roman" w:cs="Times New Roman"/>
                <w:iCs/>
                <w:color w:val="000000"/>
              </w:rPr>
              <w:t>Issue NO, 287 (CCLXX</w:t>
            </w:r>
            <w:r w:rsidRPr="00493A56">
              <w:rPr>
                <w:rFonts w:ascii="Times New Roman" w:hAnsi="Times New Roman" w:cs="Times New Roman"/>
                <w:iCs/>
                <w:color w:val="000000"/>
              </w:rPr>
              <w:lastRenderedPageBreak/>
              <w:t>XV)</w:t>
            </w:r>
          </w:p>
        </w:tc>
        <w:tc>
          <w:tcPr>
            <w:tcW w:w="990" w:type="dxa"/>
          </w:tcPr>
          <w:p w14:paraId="63FB0AC9" w14:textId="77777777" w:rsidR="007D1E6E" w:rsidRPr="00493A56" w:rsidRDefault="007D1E6E" w:rsidP="007D1E6E">
            <w:pPr>
              <w:rPr>
                <w:rFonts w:ascii="Times New Roman" w:hAnsi="Times New Roman" w:cs="Times New Roman"/>
                <w:iCs/>
                <w:color w:val="000000"/>
              </w:rPr>
            </w:pPr>
            <w:r w:rsidRPr="00493A56">
              <w:rPr>
                <w:rFonts w:ascii="Times New Roman" w:hAnsi="Times New Roman" w:cs="Times New Roman"/>
                <w:iCs/>
                <w:color w:val="000000"/>
              </w:rPr>
              <w:lastRenderedPageBreak/>
              <w:t>41-48</w:t>
            </w:r>
          </w:p>
        </w:tc>
        <w:tc>
          <w:tcPr>
            <w:tcW w:w="990" w:type="dxa"/>
          </w:tcPr>
          <w:p w14:paraId="30D9AB92" w14:textId="77777777" w:rsidR="007D1E6E" w:rsidRPr="00493A56" w:rsidRDefault="007D1E6E" w:rsidP="007D1E6E">
            <w:pPr>
              <w:rPr>
                <w:rFonts w:ascii="Times New Roman" w:hAnsi="Times New Roman" w:cs="Times New Roman"/>
                <w:iCs/>
                <w:color w:val="000000"/>
              </w:rPr>
            </w:pPr>
            <w:r w:rsidRPr="00493A56">
              <w:rPr>
                <w:rFonts w:ascii="Times New Roman" w:hAnsi="Times New Roman" w:cs="Times New Roman"/>
                <w:iCs/>
                <w:color w:val="000000"/>
              </w:rPr>
              <w:t>2021</w:t>
            </w:r>
          </w:p>
        </w:tc>
        <w:tc>
          <w:tcPr>
            <w:tcW w:w="1170" w:type="dxa"/>
          </w:tcPr>
          <w:p w14:paraId="2997CA38" w14:textId="77777777" w:rsidR="007D1E6E" w:rsidRPr="00493A56" w:rsidRDefault="007D1E6E" w:rsidP="007D1E6E">
            <w:pPr>
              <w:rPr>
                <w:rFonts w:ascii="Times New Roman" w:hAnsi="Times New Roman" w:cs="Times New Roman"/>
                <w:iCs/>
                <w:color w:val="000000"/>
              </w:rPr>
            </w:pPr>
            <w:r w:rsidRPr="00493A56">
              <w:rPr>
                <w:rFonts w:ascii="Times New Roman" w:hAnsi="Times New Roman" w:cs="Times New Roman"/>
                <w:iCs/>
                <w:color w:val="000000"/>
              </w:rPr>
              <w:t>7.675</w:t>
            </w:r>
          </w:p>
        </w:tc>
        <w:tc>
          <w:tcPr>
            <w:tcW w:w="1260" w:type="dxa"/>
          </w:tcPr>
          <w:p w14:paraId="3F359971" w14:textId="77777777" w:rsidR="007D1E6E" w:rsidRPr="00493A56" w:rsidRDefault="007D1E6E" w:rsidP="007D1E6E">
            <w:pPr>
              <w:rPr>
                <w:rStyle w:val="Emphasis"/>
                <w:rFonts w:ascii="Times New Roman" w:hAnsi="Times New Roman" w:cs="Times New Roman"/>
                <w:i w:val="0"/>
              </w:rPr>
            </w:pPr>
            <w:proofErr w:type="gramStart"/>
            <w:r w:rsidRPr="00493A56">
              <w:rPr>
                <w:rStyle w:val="Emphasis"/>
                <w:rFonts w:ascii="Times New Roman" w:hAnsi="Times New Roman" w:cs="Times New Roman"/>
                <w:i w:val="0"/>
              </w:rPr>
              <w:t>ISSN :</w:t>
            </w:r>
            <w:proofErr w:type="gramEnd"/>
          </w:p>
          <w:p w14:paraId="064C4864" w14:textId="77777777" w:rsidR="007D1E6E" w:rsidRPr="00493A56" w:rsidRDefault="007D1E6E" w:rsidP="007D1E6E">
            <w:pPr>
              <w:rPr>
                <w:rStyle w:val="Emphasis"/>
                <w:rFonts w:ascii="Times New Roman" w:hAnsi="Times New Roman" w:cs="Times New Roman"/>
                <w:i w:val="0"/>
              </w:rPr>
            </w:pPr>
            <w:r w:rsidRPr="00493A56">
              <w:rPr>
                <w:rStyle w:val="Emphasis"/>
                <w:rFonts w:ascii="Times New Roman" w:hAnsi="Times New Roman" w:cs="Times New Roman"/>
                <w:i w:val="0"/>
              </w:rPr>
              <w:t>2278-9308</w:t>
            </w:r>
          </w:p>
        </w:tc>
        <w:tc>
          <w:tcPr>
            <w:tcW w:w="1170" w:type="dxa"/>
          </w:tcPr>
          <w:p w14:paraId="3781CA9E" w14:textId="77777777" w:rsidR="007D1E6E" w:rsidRPr="00493A56" w:rsidRDefault="007D1E6E" w:rsidP="007D1E6E">
            <w:pPr>
              <w:rPr>
                <w:rStyle w:val="Emphasis"/>
                <w:rFonts w:ascii="Times New Roman" w:hAnsi="Times New Roman" w:cs="Times New Roman"/>
                <w:i w:val="0"/>
              </w:rPr>
            </w:pPr>
            <w:r w:rsidRPr="00493A56">
              <w:rPr>
                <w:rFonts w:ascii="Times New Roman" w:hAnsi="Times New Roman" w:cs="Times New Roman"/>
              </w:rPr>
              <w:t>http://www.aadharsocial.com/</w:t>
            </w:r>
          </w:p>
        </w:tc>
      </w:tr>
      <w:tr w:rsidR="007D1E6E" w:rsidRPr="00493A56" w14:paraId="603A2E19" w14:textId="77777777" w:rsidTr="00972ED0">
        <w:trPr>
          <w:trHeight w:val="1276"/>
        </w:trPr>
        <w:tc>
          <w:tcPr>
            <w:tcW w:w="585" w:type="dxa"/>
            <w:tcMar>
              <w:left w:w="45" w:type="dxa"/>
              <w:right w:w="45" w:type="dxa"/>
            </w:tcMar>
          </w:tcPr>
          <w:p w14:paraId="7F6346DB" w14:textId="77777777" w:rsidR="007D1E6E" w:rsidRPr="00493A56" w:rsidRDefault="007D1E6E" w:rsidP="007D1E6E">
            <w:pPr>
              <w:pStyle w:val="ListParagraph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10" w:type="dxa"/>
            <w:tcMar>
              <w:left w:w="45" w:type="dxa"/>
              <w:right w:w="45" w:type="dxa"/>
            </w:tcMar>
          </w:tcPr>
          <w:p w14:paraId="1EA23EF0" w14:textId="77777777" w:rsidR="007D1E6E" w:rsidRPr="00493A56" w:rsidRDefault="007D1E6E" w:rsidP="007D1E6E">
            <w:pPr>
              <w:rPr>
                <w:rFonts w:ascii="Times New Roman" w:hAnsi="Times New Roman" w:cs="Times New Roman"/>
                <w:color w:val="000000"/>
              </w:rPr>
            </w:pPr>
            <w:r w:rsidRPr="00493A56">
              <w:rPr>
                <w:rFonts w:ascii="Times New Roman" w:hAnsi="Times New Roman" w:cs="Times New Roman"/>
                <w:color w:val="000000"/>
              </w:rPr>
              <w:t xml:space="preserve">Synthesis and Thermal analysis study of </w:t>
            </w:r>
            <w:proofErr w:type="gramStart"/>
            <w:r w:rsidRPr="00493A56">
              <w:rPr>
                <w:rFonts w:ascii="Times New Roman" w:hAnsi="Times New Roman" w:cs="Times New Roman"/>
                <w:color w:val="000000"/>
              </w:rPr>
              <w:t>Cr(</w:t>
            </w:r>
            <w:proofErr w:type="gramEnd"/>
            <w:r w:rsidRPr="00493A56">
              <w:rPr>
                <w:rFonts w:ascii="Times New Roman" w:hAnsi="Times New Roman" w:cs="Times New Roman"/>
                <w:color w:val="000000"/>
              </w:rPr>
              <w:t>III) &amp; Fe(III) complexes derived from Chalcone ligand”</w:t>
            </w:r>
          </w:p>
        </w:tc>
        <w:tc>
          <w:tcPr>
            <w:tcW w:w="1440" w:type="dxa"/>
            <w:tcMar>
              <w:left w:w="45" w:type="dxa"/>
              <w:right w:w="45" w:type="dxa"/>
            </w:tcMar>
          </w:tcPr>
          <w:p w14:paraId="51554EEF" w14:textId="77777777" w:rsidR="007D1E6E" w:rsidRPr="00493A56" w:rsidRDefault="007D1E6E" w:rsidP="007D1E6E">
            <w:pPr>
              <w:rPr>
                <w:rFonts w:ascii="Times New Roman" w:eastAsia="Times New Roman" w:hAnsi="Times New Roman" w:cs="Times New Roman"/>
              </w:rPr>
            </w:pPr>
            <w:r w:rsidRPr="00493A56">
              <w:rPr>
                <w:rFonts w:ascii="Times New Roman" w:eastAsia="Times New Roman" w:hAnsi="Times New Roman" w:cs="Times New Roman"/>
              </w:rPr>
              <w:t>A.</w:t>
            </w:r>
            <w:proofErr w:type="gramStart"/>
            <w:r w:rsidRPr="00493A56">
              <w:rPr>
                <w:rFonts w:ascii="Times New Roman" w:eastAsia="Times New Roman" w:hAnsi="Times New Roman" w:cs="Times New Roman"/>
              </w:rPr>
              <w:t>D.Bansod</w:t>
            </w:r>
            <w:proofErr w:type="gramEnd"/>
          </w:p>
          <w:p w14:paraId="50C2072E" w14:textId="77777777" w:rsidR="007D1E6E" w:rsidRPr="00493A56" w:rsidRDefault="007D1E6E" w:rsidP="007D1E6E">
            <w:pPr>
              <w:rPr>
                <w:rFonts w:ascii="Times New Roman" w:eastAsia="Times New Roman" w:hAnsi="Times New Roman" w:cs="Times New Roman"/>
              </w:rPr>
            </w:pPr>
            <w:r w:rsidRPr="00493A56">
              <w:rPr>
                <w:rFonts w:ascii="Times New Roman" w:eastAsia="Times New Roman" w:hAnsi="Times New Roman" w:cs="Times New Roman"/>
              </w:rPr>
              <w:t>A.P. Thakare</w:t>
            </w:r>
          </w:p>
        </w:tc>
        <w:tc>
          <w:tcPr>
            <w:tcW w:w="1710" w:type="dxa"/>
          </w:tcPr>
          <w:p w14:paraId="3E9A602E" w14:textId="77777777" w:rsidR="007D1E6E" w:rsidRPr="00493A56" w:rsidRDefault="007D1E6E" w:rsidP="007D1E6E">
            <w:pPr>
              <w:rPr>
                <w:rFonts w:ascii="Times New Roman" w:hAnsi="Times New Roman" w:cs="Times New Roman"/>
                <w:iCs/>
                <w:color w:val="000000"/>
              </w:rPr>
            </w:pPr>
            <w:proofErr w:type="gramStart"/>
            <w:r w:rsidRPr="00493A56">
              <w:rPr>
                <w:rFonts w:ascii="Times New Roman" w:hAnsi="Times New Roman" w:cs="Times New Roman"/>
                <w:iCs/>
                <w:color w:val="000000"/>
              </w:rPr>
              <w:t>Multidisciplinary  International</w:t>
            </w:r>
            <w:proofErr w:type="gramEnd"/>
            <w:r w:rsidRPr="00493A56">
              <w:rPr>
                <w:rFonts w:ascii="Times New Roman" w:hAnsi="Times New Roman" w:cs="Times New Roman"/>
                <w:iCs/>
                <w:color w:val="000000"/>
              </w:rPr>
              <w:t xml:space="preserve">  Research Journal</w:t>
            </w:r>
          </w:p>
        </w:tc>
        <w:tc>
          <w:tcPr>
            <w:tcW w:w="1890" w:type="dxa"/>
          </w:tcPr>
          <w:p w14:paraId="436890D7" w14:textId="77777777" w:rsidR="007D1E6E" w:rsidRPr="00493A56" w:rsidRDefault="007D1E6E" w:rsidP="007D1E6E">
            <w:pPr>
              <w:rPr>
                <w:rFonts w:ascii="Times New Roman" w:hAnsi="Times New Roman" w:cs="Times New Roman"/>
                <w:iCs/>
                <w:color w:val="000000"/>
              </w:rPr>
            </w:pPr>
            <w:proofErr w:type="gramStart"/>
            <w:r w:rsidRPr="00493A56">
              <w:rPr>
                <w:rFonts w:ascii="Times New Roman" w:hAnsi="Times New Roman" w:cs="Times New Roman"/>
                <w:iCs/>
                <w:color w:val="000000"/>
              </w:rPr>
              <w:t>B.Aadhar</w:t>
            </w:r>
            <w:proofErr w:type="gramEnd"/>
            <w:r w:rsidRPr="00493A56">
              <w:rPr>
                <w:rFonts w:ascii="Times New Roman" w:hAnsi="Times New Roman" w:cs="Times New Roman"/>
                <w:iCs/>
                <w:color w:val="000000"/>
              </w:rPr>
              <w:t>’ Peer-Reviewed and Refeed Indexed</w:t>
            </w:r>
          </w:p>
        </w:tc>
        <w:tc>
          <w:tcPr>
            <w:tcW w:w="1080" w:type="dxa"/>
          </w:tcPr>
          <w:p w14:paraId="1D895090" w14:textId="77777777" w:rsidR="007D1E6E" w:rsidRPr="00493A56" w:rsidRDefault="007D1E6E" w:rsidP="007D1E6E">
            <w:pPr>
              <w:rPr>
                <w:rFonts w:ascii="Times New Roman" w:hAnsi="Times New Roman" w:cs="Times New Roman"/>
                <w:iCs/>
                <w:color w:val="000000"/>
              </w:rPr>
            </w:pPr>
            <w:r w:rsidRPr="00493A56">
              <w:rPr>
                <w:rFonts w:ascii="Times New Roman" w:hAnsi="Times New Roman" w:cs="Times New Roman"/>
                <w:iCs/>
                <w:color w:val="000000"/>
              </w:rPr>
              <w:t>Issue NO, 287 (CCLXXXV)</w:t>
            </w:r>
          </w:p>
        </w:tc>
        <w:tc>
          <w:tcPr>
            <w:tcW w:w="990" w:type="dxa"/>
          </w:tcPr>
          <w:p w14:paraId="37E47097" w14:textId="77777777" w:rsidR="007D1E6E" w:rsidRPr="00493A56" w:rsidRDefault="007D1E6E" w:rsidP="007D1E6E">
            <w:pPr>
              <w:rPr>
                <w:rFonts w:ascii="Times New Roman" w:hAnsi="Times New Roman" w:cs="Times New Roman"/>
                <w:iCs/>
                <w:color w:val="000000"/>
              </w:rPr>
            </w:pPr>
            <w:r w:rsidRPr="00493A56">
              <w:rPr>
                <w:rFonts w:ascii="Times New Roman" w:hAnsi="Times New Roman" w:cs="Times New Roman"/>
                <w:iCs/>
                <w:color w:val="000000"/>
              </w:rPr>
              <w:t>230-234</w:t>
            </w:r>
          </w:p>
        </w:tc>
        <w:tc>
          <w:tcPr>
            <w:tcW w:w="990" w:type="dxa"/>
          </w:tcPr>
          <w:p w14:paraId="51C0273F" w14:textId="77777777" w:rsidR="007D1E6E" w:rsidRPr="00493A56" w:rsidRDefault="007D1E6E" w:rsidP="007D1E6E">
            <w:pPr>
              <w:rPr>
                <w:rFonts w:ascii="Times New Roman" w:hAnsi="Times New Roman" w:cs="Times New Roman"/>
                <w:iCs/>
                <w:color w:val="000000"/>
              </w:rPr>
            </w:pPr>
            <w:r w:rsidRPr="00493A56">
              <w:rPr>
                <w:rFonts w:ascii="Times New Roman" w:hAnsi="Times New Roman" w:cs="Times New Roman"/>
                <w:iCs/>
                <w:color w:val="000000"/>
              </w:rPr>
              <w:t>2021</w:t>
            </w:r>
          </w:p>
        </w:tc>
        <w:tc>
          <w:tcPr>
            <w:tcW w:w="1170" w:type="dxa"/>
          </w:tcPr>
          <w:p w14:paraId="53AE8649" w14:textId="77777777" w:rsidR="007D1E6E" w:rsidRPr="00493A56" w:rsidRDefault="007D1E6E" w:rsidP="007D1E6E">
            <w:pPr>
              <w:rPr>
                <w:rFonts w:ascii="Times New Roman" w:hAnsi="Times New Roman" w:cs="Times New Roman"/>
                <w:iCs/>
                <w:color w:val="000000"/>
              </w:rPr>
            </w:pPr>
            <w:r w:rsidRPr="00493A56">
              <w:rPr>
                <w:rFonts w:ascii="Times New Roman" w:hAnsi="Times New Roman" w:cs="Times New Roman"/>
                <w:iCs/>
                <w:color w:val="000000"/>
              </w:rPr>
              <w:t>7.675</w:t>
            </w:r>
          </w:p>
        </w:tc>
        <w:tc>
          <w:tcPr>
            <w:tcW w:w="1260" w:type="dxa"/>
          </w:tcPr>
          <w:p w14:paraId="696275A9" w14:textId="77777777" w:rsidR="007D1E6E" w:rsidRPr="00493A56" w:rsidRDefault="007D1E6E" w:rsidP="007D1E6E">
            <w:pPr>
              <w:rPr>
                <w:rStyle w:val="Emphasis"/>
                <w:rFonts w:ascii="Times New Roman" w:hAnsi="Times New Roman" w:cs="Times New Roman"/>
                <w:i w:val="0"/>
              </w:rPr>
            </w:pPr>
            <w:proofErr w:type="gramStart"/>
            <w:r w:rsidRPr="00493A56">
              <w:rPr>
                <w:rStyle w:val="Emphasis"/>
                <w:rFonts w:ascii="Times New Roman" w:hAnsi="Times New Roman" w:cs="Times New Roman"/>
                <w:i w:val="0"/>
              </w:rPr>
              <w:t>ISSN :</w:t>
            </w:r>
            <w:proofErr w:type="gramEnd"/>
          </w:p>
          <w:p w14:paraId="0148B7C1" w14:textId="77777777" w:rsidR="007D1E6E" w:rsidRPr="00493A56" w:rsidRDefault="007D1E6E" w:rsidP="007D1E6E">
            <w:pPr>
              <w:rPr>
                <w:rStyle w:val="Emphasis"/>
                <w:rFonts w:ascii="Times New Roman" w:hAnsi="Times New Roman" w:cs="Times New Roman"/>
                <w:i w:val="0"/>
              </w:rPr>
            </w:pPr>
            <w:r w:rsidRPr="00493A56">
              <w:rPr>
                <w:rStyle w:val="Emphasis"/>
                <w:rFonts w:ascii="Times New Roman" w:hAnsi="Times New Roman" w:cs="Times New Roman"/>
                <w:i w:val="0"/>
              </w:rPr>
              <w:t>2278-9308</w:t>
            </w:r>
          </w:p>
        </w:tc>
        <w:tc>
          <w:tcPr>
            <w:tcW w:w="1170" w:type="dxa"/>
          </w:tcPr>
          <w:p w14:paraId="5DBE150B" w14:textId="77777777" w:rsidR="007D1E6E" w:rsidRPr="00493A56" w:rsidRDefault="007D1E6E" w:rsidP="007D1E6E">
            <w:pPr>
              <w:rPr>
                <w:rStyle w:val="Emphasis"/>
                <w:rFonts w:ascii="Times New Roman" w:hAnsi="Times New Roman" w:cs="Times New Roman"/>
                <w:i w:val="0"/>
              </w:rPr>
            </w:pPr>
            <w:r w:rsidRPr="00493A56">
              <w:rPr>
                <w:rStyle w:val="Emphasis"/>
                <w:rFonts w:ascii="Times New Roman" w:hAnsi="Times New Roman" w:cs="Times New Roman"/>
                <w:i w:val="0"/>
              </w:rPr>
              <w:t>http://www.aadharsocial.com/</w:t>
            </w:r>
          </w:p>
        </w:tc>
      </w:tr>
      <w:tr w:rsidR="007D1E6E" w:rsidRPr="00493A56" w14:paraId="530BA707" w14:textId="77777777" w:rsidTr="00972ED0">
        <w:trPr>
          <w:trHeight w:val="1128"/>
        </w:trPr>
        <w:tc>
          <w:tcPr>
            <w:tcW w:w="585" w:type="dxa"/>
            <w:tcMar>
              <w:left w:w="45" w:type="dxa"/>
              <w:right w:w="45" w:type="dxa"/>
            </w:tcMar>
          </w:tcPr>
          <w:p w14:paraId="330757FD" w14:textId="77777777" w:rsidR="007D1E6E" w:rsidRPr="00493A56" w:rsidRDefault="007D1E6E" w:rsidP="007D1E6E">
            <w:pPr>
              <w:pStyle w:val="ListParagraph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10" w:type="dxa"/>
            <w:tcMar>
              <w:left w:w="45" w:type="dxa"/>
              <w:right w:w="45" w:type="dxa"/>
            </w:tcMar>
          </w:tcPr>
          <w:p w14:paraId="3BC755C2" w14:textId="77777777" w:rsidR="007D1E6E" w:rsidRPr="00493A56" w:rsidRDefault="007D1E6E" w:rsidP="007D1E6E">
            <w:pPr>
              <w:rPr>
                <w:rFonts w:ascii="Times New Roman" w:eastAsia="Times New Roman" w:hAnsi="Times New Roman" w:cs="Times New Roman"/>
              </w:rPr>
            </w:pPr>
            <w:r w:rsidRPr="00493A56">
              <w:rPr>
                <w:rFonts w:ascii="Times New Roman" w:eastAsia="Times New Roman" w:hAnsi="Times New Roman" w:cs="Times New Roman"/>
              </w:rPr>
              <w:t>Synthesis, spectral, thermal and biological studies of some unsymmetrical Schiff base Metal complexes.</w:t>
            </w:r>
          </w:p>
        </w:tc>
        <w:tc>
          <w:tcPr>
            <w:tcW w:w="1440" w:type="dxa"/>
            <w:tcMar>
              <w:left w:w="45" w:type="dxa"/>
              <w:right w:w="45" w:type="dxa"/>
            </w:tcMar>
          </w:tcPr>
          <w:p w14:paraId="6931CCF0" w14:textId="77777777" w:rsidR="007D1E6E" w:rsidRPr="00493A56" w:rsidRDefault="007D1E6E" w:rsidP="007D1E6E">
            <w:pPr>
              <w:rPr>
                <w:rFonts w:ascii="Times New Roman" w:eastAsia="Times New Roman" w:hAnsi="Times New Roman" w:cs="Times New Roman"/>
              </w:rPr>
            </w:pPr>
            <w:r w:rsidRPr="00493A56">
              <w:rPr>
                <w:rFonts w:ascii="Times New Roman" w:eastAsia="Times New Roman" w:hAnsi="Times New Roman" w:cs="Times New Roman"/>
              </w:rPr>
              <w:t>A.</w:t>
            </w:r>
            <w:proofErr w:type="gramStart"/>
            <w:r w:rsidRPr="00493A56">
              <w:rPr>
                <w:rFonts w:ascii="Times New Roman" w:eastAsia="Times New Roman" w:hAnsi="Times New Roman" w:cs="Times New Roman"/>
              </w:rPr>
              <w:t>D.Bansod</w:t>
            </w:r>
            <w:proofErr w:type="gramEnd"/>
            <w:r w:rsidRPr="00493A56">
              <w:rPr>
                <w:rFonts w:ascii="Times New Roman" w:eastAsia="Times New Roman" w:hAnsi="Times New Roman" w:cs="Times New Roman"/>
              </w:rPr>
              <w:t>,</w:t>
            </w:r>
          </w:p>
          <w:p w14:paraId="36900EBF" w14:textId="77777777" w:rsidR="007D1E6E" w:rsidRPr="00493A56" w:rsidRDefault="007D1E6E" w:rsidP="007D1E6E">
            <w:pPr>
              <w:rPr>
                <w:rFonts w:ascii="Times New Roman" w:eastAsia="Times New Roman" w:hAnsi="Times New Roman" w:cs="Times New Roman"/>
              </w:rPr>
            </w:pPr>
            <w:r w:rsidRPr="00493A56">
              <w:rPr>
                <w:rFonts w:ascii="Times New Roman" w:eastAsia="Times New Roman" w:hAnsi="Times New Roman" w:cs="Times New Roman"/>
              </w:rPr>
              <w:t>A.</w:t>
            </w:r>
            <w:proofErr w:type="gramStart"/>
            <w:r w:rsidRPr="00493A56">
              <w:rPr>
                <w:rFonts w:ascii="Times New Roman" w:eastAsia="Times New Roman" w:hAnsi="Times New Roman" w:cs="Times New Roman"/>
              </w:rPr>
              <w:t>S.Aswar</w:t>
            </w:r>
            <w:proofErr w:type="gramEnd"/>
          </w:p>
        </w:tc>
        <w:tc>
          <w:tcPr>
            <w:tcW w:w="1710" w:type="dxa"/>
          </w:tcPr>
          <w:p w14:paraId="4F927D04" w14:textId="77777777" w:rsidR="007D1E6E" w:rsidRPr="00493A56" w:rsidRDefault="007D1E6E" w:rsidP="007D1E6E">
            <w:pPr>
              <w:rPr>
                <w:rFonts w:ascii="Times New Roman" w:eastAsia="Times New Roman" w:hAnsi="Times New Roman" w:cs="Times New Roman"/>
                <w:iCs/>
              </w:rPr>
            </w:pPr>
            <w:r w:rsidRPr="00493A56">
              <w:rPr>
                <w:rFonts w:ascii="Times New Roman" w:eastAsia="Times New Roman" w:hAnsi="Times New Roman" w:cs="Times New Roman"/>
                <w:iCs/>
              </w:rPr>
              <w:t>Research Journal of Chemical Sciences.</w:t>
            </w:r>
          </w:p>
        </w:tc>
        <w:tc>
          <w:tcPr>
            <w:tcW w:w="1890" w:type="dxa"/>
          </w:tcPr>
          <w:p w14:paraId="41D2F52B" w14:textId="77777777" w:rsidR="007D1E6E" w:rsidRPr="00493A56" w:rsidRDefault="007D1E6E" w:rsidP="007D1E6E">
            <w:pPr>
              <w:rPr>
                <w:rFonts w:ascii="Times New Roman" w:eastAsia="Times New Roman" w:hAnsi="Times New Roman" w:cs="Times New Roman"/>
                <w:iCs/>
              </w:rPr>
            </w:pPr>
            <w:r w:rsidRPr="00493A56">
              <w:rPr>
                <w:rFonts w:ascii="Times New Roman" w:eastAsia="Times New Roman" w:hAnsi="Times New Roman" w:cs="Times New Roman"/>
                <w:iCs/>
              </w:rPr>
              <w:t>International Science Community Association</w:t>
            </w:r>
          </w:p>
        </w:tc>
        <w:tc>
          <w:tcPr>
            <w:tcW w:w="1080" w:type="dxa"/>
          </w:tcPr>
          <w:p w14:paraId="55144FFB" w14:textId="77777777" w:rsidR="007D1E6E" w:rsidRPr="00493A56" w:rsidRDefault="007D1E6E" w:rsidP="007D1E6E">
            <w:pPr>
              <w:rPr>
                <w:rFonts w:ascii="Times New Roman" w:eastAsia="Times New Roman" w:hAnsi="Times New Roman" w:cs="Times New Roman"/>
                <w:iCs/>
              </w:rPr>
            </w:pPr>
            <w:r w:rsidRPr="00493A56">
              <w:rPr>
                <w:rFonts w:ascii="Times New Roman" w:eastAsia="Times New Roman" w:hAnsi="Times New Roman" w:cs="Times New Roman"/>
              </w:rPr>
              <w:t>Vol. 7(1)</w:t>
            </w:r>
          </w:p>
        </w:tc>
        <w:tc>
          <w:tcPr>
            <w:tcW w:w="990" w:type="dxa"/>
          </w:tcPr>
          <w:p w14:paraId="074D3677" w14:textId="77777777" w:rsidR="007D1E6E" w:rsidRPr="00493A56" w:rsidRDefault="007D1E6E" w:rsidP="007D1E6E">
            <w:pPr>
              <w:rPr>
                <w:rFonts w:ascii="Times New Roman" w:eastAsia="Times New Roman" w:hAnsi="Times New Roman" w:cs="Times New Roman"/>
                <w:iCs/>
              </w:rPr>
            </w:pPr>
            <w:r w:rsidRPr="00493A56">
              <w:rPr>
                <w:rFonts w:ascii="Times New Roman" w:eastAsia="Times New Roman" w:hAnsi="Times New Roman" w:cs="Times New Roman"/>
                <w:iCs/>
              </w:rPr>
              <w:t>8-12.</w:t>
            </w:r>
          </w:p>
        </w:tc>
        <w:tc>
          <w:tcPr>
            <w:tcW w:w="990" w:type="dxa"/>
          </w:tcPr>
          <w:p w14:paraId="382F2462" w14:textId="77777777" w:rsidR="007D1E6E" w:rsidRPr="00493A56" w:rsidRDefault="007D1E6E" w:rsidP="007D1E6E">
            <w:pPr>
              <w:rPr>
                <w:rFonts w:ascii="Times New Roman" w:eastAsia="Times New Roman" w:hAnsi="Times New Roman" w:cs="Times New Roman"/>
                <w:iCs/>
              </w:rPr>
            </w:pPr>
            <w:r w:rsidRPr="00493A56">
              <w:rPr>
                <w:rFonts w:ascii="Times New Roman" w:eastAsia="Times New Roman" w:hAnsi="Times New Roman" w:cs="Times New Roman"/>
                <w:iCs/>
              </w:rPr>
              <w:t>2017</w:t>
            </w:r>
          </w:p>
        </w:tc>
        <w:tc>
          <w:tcPr>
            <w:tcW w:w="1170" w:type="dxa"/>
          </w:tcPr>
          <w:p w14:paraId="0393A370" w14:textId="77777777" w:rsidR="007D1E6E" w:rsidRPr="00493A56" w:rsidRDefault="007D1E6E" w:rsidP="007D1E6E">
            <w:pPr>
              <w:rPr>
                <w:rFonts w:ascii="Times New Roman" w:eastAsia="Times New Roman" w:hAnsi="Times New Roman" w:cs="Times New Roman"/>
                <w:iCs/>
              </w:rPr>
            </w:pPr>
            <w:r w:rsidRPr="00493A56">
              <w:rPr>
                <w:rFonts w:ascii="Times New Roman" w:eastAsia="Times New Roman" w:hAnsi="Times New Roman" w:cs="Times New Roman"/>
                <w:iCs/>
              </w:rPr>
              <w:t>1.727</w:t>
            </w:r>
          </w:p>
        </w:tc>
        <w:tc>
          <w:tcPr>
            <w:tcW w:w="1260" w:type="dxa"/>
          </w:tcPr>
          <w:p w14:paraId="51F1BF60" w14:textId="77777777" w:rsidR="007D1E6E" w:rsidRPr="00493A56" w:rsidRDefault="007D1E6E" w:rsidP="007D1E6E">
            <w:pPr>
              <w:rPr>
                <w:rFonts w:ascii="Times New Roman" w:eastAsia="Times New Roman" w:hAnsi="Times New Roman" w:cs="Times New Roman"/>
                <w:iCs/>
              </w:rPr>
            </w:pPr>
            <w:r w:rsidRPr="00493A56">
              <w:rPr>
                <w:rFonts w:ascii="Times New Roman" w:hAnsi="Times New Roman" w:cs="Times New Roman"/>
              </w:rPr>
              <w:t>ISSN:2231-606X</w:t>
            </w:r>
          </w:p>
        </w:tc>
        <w:tc>
          <w:tcPr>
            <w:tcW w:w="1170" w:type="dxa"/>
          </w:tcPr>
          <w:p w14:paraId="4247AEDA" w14:textId="77777777" w:rsidR="007D1E6E" w:rsidRPr="00493A56" w:rsidRDefault="007D1E6E" w:rsidP="007D1E6E">
            <w:pPr>
              <w:rPr>
                <w:rFonts w:ascii="Times New Roman" w:hAnsi="Times New Roman" w:cs="Times New Roman"/>
              </w:rPr>
            </w:pPr>
            <w:r w:rsidRPr="00493A56">
              <w:rPr>
                <w:rFonts w:ascii="Times New Roman" w:hAnsi="Times New Roman" w:cs="Times New Roman"/>
              </w:rPr>
              <w:t>http://www.isca.in/rjcs/Introduction.php</w:t>
            </w:r>
          </w:p>
        </w:tc>
      </w:tr>
    </w:tbl>
    <w:p w14:paraId="01139C7A" w14:textId="77777777" w:rsidR="00C52AA3" w:rsidRPr="00493A56" w:rsidRDefault="00C52AA3" w:rsidP="00B90E56">
      <w:pPr>
        <w:ind w:left="10080" w:firstLine="720"/>
        <w:jc w:val="center"/>
        <w:rPr>
          <w:rFonts w:ascii="Times New Roman" w:hAnsi="Times New Roman" w:cs="Times New Roman"/>
          <w:snapToGrid w:val="0"/>
          <w:color w:val="000000"/>
        </w:rPr>
      </w:pPr>
    </w:p>
    <w:p w14:paraId="68669B22" w14:textId="77777777" w:rsidR="00560C0F" w:rsidRPr="00493A56" w:rsidRDefault="00560C0F" w:rsidP="00B90E56">
      <w:pPr>
        <w:ind w:left="10080" w:firstLine="720"/>
        <w:jc w:val="center"/>
        <w:rPr>
          <w:rFonts w:ascii="Times New Roman" w:hAnsi="Times New Roman" w:cs="Times New Roman"/>
          <w:snapToGrid w:val="0"/>
          <w:color w:val="000000"/>
        </w:rPr>
      </w:pPr>
    </w:p>
    <w:tbl>
      <w:tblPr>
        <w:tblW w:w="14442" w:type="dxa"/>
        <w:tblLook w:val="04A0" w:firstRow="1" w:lastRow="0" w:firstColumn="1" w:lastColumn="0" w:noHBand="0" w:noVBand="1"/>
      </w:tblPr>
      <w:tblGrid>
        <w:gridCol w:w="639"/>
        <w:gridCol w:w="1579"/>
        <w:gridCol w:w="1704"/>
        <w:gridCol w:w="1021"/>
        <w:gridCol w:w="1659"/>
        <w:gridCol w:w="1233"/>
        <w:gridCol w:w="1355"/>
        <w:gridCol w:w="1249"/>
        <w:gridCol w:w="1256"/>
        <w:gridCol w:w="1206"/>
        <w:gridCol w:w="1542"/>
      </w:tblGrid>
      <w:tr w:rsidR="00560C0F" w:rsidRPr="00493A56" w14:paraId="44C0BC88" w14:textId="77777777" w:rsidTr="00560C0F">
        <w:trPr>
          <w:trHeight w:val="225"/>
        </w:trPr>
        <w:tc>
          <w:tcPr>
            <w:tcW w:w="14442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5A44A3" w14:textId="77777777" w:rsidR="00560C0F" w:rsidRPr="00493A56" w:rsidRDefault="00560C0F" w:rsidP="00560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 w:rsidRPr="00493A56">
              <w:rPr>
                <w:rFonts w:ascii="Times New Roman" w:eastAsia="Times New Roman" w:hAnsi="Times New Roman" w:cs="Times New Roman"/>
                <w:color w:val="000000"/>
              </w:rPr>
              <w:t>3.2.2  Number</w:t>
            </w:r>
            <w:proofErr w:type="gramEnd"/>
            <w:r w:rsidRPr="00493A56">
              <w:rPr>
                <w:rFonts w:ascii="Times New Roman" w:eastAsia="Times New Roman" w:hAnsi="Times New Roman" w:cs="Times New Roman"/>
                <w:color w:val="000000"/>
              </w:rPr>
              <w:t xml:space="preserve"> of books and chapters in edited volumes/books published and papers published in national/ international conference proceedings per teacher during the year</w:t>
            </w:r>
          </w:p>
          <w:p w14:paraId="79080BFC" w14:textId="77777777" w:rsidR="00560C0F" w:rsidRPr="00493A56" w:rsidRDefault="00560C0F" w:rsidP="00560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60C0F" w:rsidRPr="00493A56" w14:paraId="4B17FF4C" w14:textId="77777777" w:rsidTr="00560C0F">
        <w:trPr>
          <w:trHeight w:val="992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0D7C28" w14:textId="77777777" w:rsidR="00560C0F" w:rsidRPr="00493A56" w:rsidRDefault="00560C0F" w:rsidP="00560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93A56">
              <w:rPr>
                <w:rFonts w:ascii="Times New Roman" w:eastAsia="Times New Roman" w:hAnsi="Times New Roman" w:cs="Times New Roman"/>
                <w:bCs/>
                <w:color w:val="000000"/>
              </w:rPr>
              <w:t>Sl. No.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60E0B2" w14:textId="77777777" w:rsidR="00560C0F" w:rsidRPr="00493A56" w:rsidRDefault="00560C0F" w:rsidP="00560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93A56">
              <w:rPr>
                <w:rFonts w:ascii="Times New Roman" w:eastAsia="Times New Roman" w:hAnsi="Times New Roman" w:cs="Times New Roman"/>
                <w:bCs/>
                <w:color w:val="000000"/>
              </w:rPr>
              <w:t>Name of the teacher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990885" w14:textId="77777777" w:rsidR="00560C0F" w:rsidRPr="00493A56" w:rsidRDefault="00560C0F" w:rsidP="00560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93A56">
              <w:rPr>
                <w:rFonts w:ascii="Times New Roman" w:eastAsia="Times New Roman" w:hAnsi="Times New Roman" w:cs="Times New Roman"/>
                <w:bCs/>
                <w:color w:val="000000"/>
              </w:rPr>
              <w:t>Title of the book/</w:t>
            </w:r>
            <w:proofErr w:type="gramStart"/>
            <w:r w:rsidRPr="00493A56">
              <w:rPr>
                <w:rFonts w:ascii="Times New Roman" w:eastAsia="Times New Roman" w:hAnsi="Times New Roman" w:cs="Times New Roman"/>
                <w:bCs/>
                <w:color w:val="000000"/>
              </w:rPr>
              <w:t>chapters  published</w:t>
            </w:r>
            <w:proofErr w:type="gramEnd"/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E8B9E5" w14:textId="77777777" w:rsidR="00560C0F" w:rsidRPr="00493A56" w:rsidRDefault="00560C0F" w:rsidP="00560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93A56">
              <w:rPr>
                <w:rFonts w:ascii="Times New Roman" w:eastAsia="Times New Roman" w:hAnsi="Times New Roman" w:cs="Times New Roman"/>
                <w:bCs/>
                <w:color w:val="000000"/>
              </w:rPr>
              <w:t>Title of the paper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306F64" w14:textId="77777777" w:rsidR="00560C0F" w:rsidRPr="00493A56" w:rsidRDefault="00560C0F" w:rsidP="00560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93A56">
              <w:rPr>
                <w:rFonts w:ascii="Times New Roman" w:eastAsia="Times New Roman" w:hAnsi="Times New Roman" w:cs="Times New Roman"/>
                <w:bCs/>
                <w:color w:val="000000"/>
              </w:rPr>
              <w:t>Title of the proceedings of the conference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2E2A11" w14:textId="77777777" w:rsidR="00560C0F" w:rsidRPr="00493A56" w:rsidRDefault="00560C0F" w:rsidP="00560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93A56">
              <w:rPr>
                <w:rFonts w:ascii="Times New Roman" w:eastAsia="Times New Roman" w:hAnsi="Times New Roman" w:cs="Times New Roman"/>
                <w:bCs/>
                <w:color w:val="000000"/>
              </w:rPr>
              <w:t>Name of the conference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10A6BE" w14:textId="77777777" w:rsidR="00560C0F" w:rsidRPr="00493A56" w:rsidRDefault="00560C0F" w:rsidP="00560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93A56">
              <w:rPr>
                <w:rFonts w:ascii="Times New Roman" w:eastAsia="Times New Roman" w:hAnsi="Times New Roman" w:cs="Times New Roman"/>
                <w:bCs/>
                <w:color w:val="000000"/>
              </w:rPr>
              <w:t>National / International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D99552" w14:textId="77777777" w:rsidR="00560C0F" w:rsidRPr="00493A56" w:rsidRDefault="00560C0F" w:rsidP="00560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93A56">
              <w:rPr>
                <w:rFonts w:ascii="Times New Roman" w:eastAsia="Times New Roman" w:hAnsi="Times New Roman" w:cs="Times New Roman"/>
                <w:bCs/>
                <w:color w:val="000000"/>
              </w:rPr>
              <w:t>Year of publication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4263E0" w14:textId="77777777" w:rsidR="00560C0F" w:rsidRPr="00493A56" w:rsidRDefault="00560C0F" w:rsidP="00560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93A56">
              <w:rPr>
                <w:rFonts w:ascii="Times New Roman" w:eastAsia="Times New Roman" w:hAnsi="Times New Roman" w:cs="Times New Roman"/>
                <w:bCs/>
                <w:color w:val="000000"/>
              </w:rPr>
              <w:t>ISBN/ISSN number of the proceeding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FE503C" w14:textId="77777777" w:rsidR="00560C0F" w:rsidRPr="00493A56" w:rsidRDefault="00560C0F" w:rsidP="00560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93A56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Affiliating Institute at the time of publication 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58C8B1" w14:textId="77777777" w:rsidR="00560C0F" w:rsidRPr="00493A56" w:rsidRDefault="00560C0F" w:rsidP="00560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93A56">
              <w:rPr>
                <w:rFonts w:ascii="Times New Roman" w:eastAsia="Times New Roman" w:hAnsi="Times New Roman" w:cs="Times New Roman"/>
                <w:bCs/>
                <w:color w:val="000000"/>
              </w:rPr>
              <w:t>Name of the publisher</w:t>
            </w:r>
          </w:p>
        </w:tc>
      </w:tr>
      <w:tr w:rsidR="00560C0F" w:rsidRPr="00493A56" w14:paraId="7431F6DE" w14:textId="77777777" w:rsidTr="00CB5EED">
        <w:trPr>
          <w:trHeight w:val="764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A9EE02" w14:textId="77777777" w:rsidR="00560C0F" w:rsidRPr="00493A56" w:rsidRDefault="00560C0F" w:rsidP="00CB5E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93A56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1CB60A" w14:textId="77777777" w:rsidR="00560C0F" w:rsidRPr="00493A56" w:rsidRDefault="00560C0F" w:rsidP="00CB5E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93A56">
              <w:rPr>
                <w:rFonts w:ascii="Times New Roman" w:eastAsia="Times New Roman" w:hAnsi="Times New Roman" w:cs="Times New Roman"/>
                <w:bCs/>
                <w:color w:val="000000"/>
              </w:rPr>
              <w:t>Dr.A.</w:t>
            </w:r>
            <w:proofErr w:type="gramStart"/>
            <w:r w:rsidRPr="00493A56">
              <w:rPr>
                <w:rFonts w:ascii="Times New Roman" w:eastAsia="Times New Roman" w:hAnsi="Times New Roman" w:cs="Times New Roman"/>
                <w:bCs/>
                <w:color w:val="000000"/>
              </w:rPr>
              <w:t>B.Bansod</w:t>
            </w:r>
            <w:proofErr w:type="gramEnd"/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808C73" w14:textId="77777777" w:rsidR="00560C0F" w:rsidRPr="00493A56" w:rsidRDefault="00560C0F" w:rsidP="00CB5E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93A56">
              <w:rPr>
                <w:rFonts w:ascii="Times New Roman" w:eastAsia="Times New Roman" w:hAnsi="Times New Roman" w:cs="Times New Roman"/>
                <w:bCs/>
                <w:color w:val="000000"/>
              </w:rPr>
              <w:t>A Text Book of Applied Chemistry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990A7F" w14:textId="77777777" w:rsidR="00560C0F" w:rsidRPr="00493A56" w:rsidRDefault="00560C0F" w:rsidP="00CB5E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93A56">
              <w:rPr>
                <w:rFonts w:ascii="Times New Roman" w:eastAsia="Times New Roman" w:hAnsi="Times New Roman" w:cs="Times New Roman"/>
                <w:bCs/>
                <w:color w:val="000000"/>
              </w:rPr>
              <w:t>Nil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346136" w14:textId="77777777" w:rsidR="00560C0F" w:rsidRPr="00493A56" w:rsidRDefault="00560C0F" w:rsidP="00CB5E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93A56">
              <w:rPr>
                <w:rFonts w:ascii="Times New Roman" w:eastAsia="Times New Roman" w:hAnsi="Times New Roman" w:cs="Times New Roman"/>
                <w:bCs/>
                <w:color w:val="000000"/>
              </w:rPr>
              <w:t>Nil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821B81" w14:textId="77777777" w:rsidR="00560C0F" w:rsidRPr="00493A56" w:rsidRDefault="00560C0F" w:rsidP="00CB5E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93A56">
              <w:rPr>
                <w:rFonts w:ascii="Times New Roman" w:eastAsia="Times New Roman" w:hAnsi="Times New Roman" w:cs="Times New Roman"/>
                <w:bCs/>
                <w:color w:val="000000"/>
              </w:rPr>
              <w:t>Nil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65E7E6" w14:textId="77777777" w:rsidR="00560C0F" w:rsidRPr="00493A56" w:rsidRDefault="00560C0F" w:rsidP="00CB5E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93A56">
              <w:rPr>
                <w:rFonts w:ascii="Times New Roman" w:eastAsia="Times New Roman" w:hAnsi="Times New Roman" w:cs="Times New Roman"/>
                <w:bCs/>
                <w:color w:val="000000"/>
              </w:rPr>
              <w:t>National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7E39B2" w14:textId="77777777" w:rsidR="00560C0F" w:rsidRPr="00493A56" w:rsidRDefault="00560C0F" w:rsidP="00CB5E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93A56">
              <w:rPr>
                <w:rFonts w:ascii="Times New Roman" w:eastAsia="Times New Roman" w:hAnsi="Times New Roman" w:cs="Times New Roman"/>
                <w:bCs/>
                <w:color w:val="000000"/>
              </w:rPr>
              <w:t>2020-21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784506" w14:textId="77777777" w:rsidR="00560C0F" w:rsidRPr="00493A56" w:rsidRDefault="00560C0F" w:rsidP="00CB5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93A56">
              <w:rPr>
                <w:rFonts w:ascii="Times New Roman" w:eastAsia="Times New Roman" w:hAnsi="Times New Roman" w:cs="Times New Roman"/>
                <w:color w:val="000000"/>
              </w:rPr>
              <w:t>ISBN13: 978-93-91331-18-4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FCA51B" w14:textId="77777777" w:rsidR="00560C0F" w:rsidRPr="00493A56" w:rsidRDefault="00560C0F" w:rsidP="00CB5E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93A56">
              <w:rPr>
                <w:rFonts w:ascii="Times New Roman" w:eastAsia="Times New Roman" w:hAnsi="Times New Roman" w:cs="Times New Roman"/>
                <w:bCs/>
                <w:color w:val="000000"/>
              </w:rPr>
              <w:t>Nil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570A46" w14:textId="77777777" w:rsidR="00560C0F" w:rsidRPr="00493A56" w:rsidRDefault="00560C0F" w:rsidP="00CB5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93A56">
              <w:rPr>
                <w:rFonts w:ascii="Times New Roman" w:eastAsia="Times New Roman" w:hAnsi="Times New Roman" w:cs="Times New Roman"/>
                <w:color w:val="000000"/>
              </w:rPr>
              <w:t>Dnyanpath Publication</w:t>
            </w:r>
            <w:r w:rsidR="00B52F3E" w:rsidRPr="00493A56">
              <w:rPr>
                <w:rFonts w:ascii="Times New Roman" w:eastAsia="Times New Roman" w:hAnsi="Times New Roman" w:cs="Times New Roman"/>
                <w:color w:val="000000"/>
              </w:rPr>
              <w:t xml:space="preserve">, Amravati </w:t>
            </w:r>
          </w:p>
        </w:tc>
      </w:tr>
    </w:tbl>
    <w:p w14:paraId="3BD8A1E1" w14:textId="77777777" w:rsidR="00560C0F" w:rsidRPr="00493A56" w:rsidRDefault="00560C0F" w:rsidP="00F850E6">
      <w:pPr>
        <w:spacing w:line="240" w:lineRule="auto"/>
        <w:ind w:left="10080" w:firstLine="720"/>
        <w:jc w:val="center"/>
        <w:rPr>
          <w:rFonts w:ascii="Times New Roman" w:hAnsi="Times New Roman" w:cs="Times New Roman"/>
          <w:snapToGrid w:val="0"/>
          <w:color w:val="000000"/>
        </w:rPr>
      </w:pPr>
    </w:p>
    <w:p w14:paraId="63FD7B01" w14:textId="40B1ED10" w:rsidR="003D24E4" w:rsidRPr="00F228FA" w:rsidRDefault="003D24E4" w:rsidP="00F850E6">
      <w:pPr>
        <w:spacing w:line="240" w:lineRule="auto"/>
        <w:ind w:left="10080" w:firstLine="720"/>
        <w:jc w:val="center"/>
        <w:rPr>
          <w:rFonts w:ascii="Times New Roman" w:hAnsi="Times New Roman" w:cs="Times New Roman"/>
          <w:snapToGrid w:val="0"/>
          <w:color w:val="000000"/>
        </w:rPr>
      </w:pPr>
      <w:r w:rsidRPr="00F228FA">
        <w:rPr>
          <w:rFonts w:ascii="Times New Roman" w:hAnsi="Times New Roman" w:cs="Times New Roman"/>
          <w:snapToGrid w:val="0"/>
          <w:color w:val="000000"/>
        </w:rPr>
        <w:t>Dr.</w:t>
      </w:r>
      <w:r w:rsidR="00BE7C3A">
        <w:rPr>
          <w:rFonts w:ascii="Times New Roman" w:hAnsi="Times New Roman" w:cs="Times New Roman"/>
          <w:snapToGrid w:val="0"/>
          <w:color w:val="000000"/>
        </w:rPr>
        <w:t xml:space="preserve"> </w:t>
      </w:r>
      <w:r w:rsidRPr="00F228FA">
        <w:rPr>
          <w:rFonts w:ascii="Times New Roman" w:hAnsi="Times New Roman" w:cs="Times New Roman"/>
          <w:snapToGrid w:val="0"/>
          <w:color w:val="000000"/>
        </w:rPr>
        <w:t>A</w:t>
      </w:r>
      <w:r w:rsidR="00BE7C3A">
        <w:rPr>
          <w:rFonts w:ascii="Times New Roman" w:hAnsi="Times New Roman" w:cs="Times New Roman"/>
          <w:snapToGrid w:val="0"/>
          <w:color w:val="000000"/>
        </w:rPr>
        <w:t xml:space="preserve">shish </w:t>
      </w:r>
      <w:proofErr w:type="spellStart"/>
      <w:proofErr w:type="gramStart"/>
      <w:r w:rsidRPr="00F228FA">
        <w:rPr>
          <w:rFonts w:ascii="Times New Roman" w:hAnsi="Times New Roman" w:cs="Times New Roman"/>
          <w:snapToGrid w:val="0"/>
          <w:color w:val="000000"/>
        </w:rPr>
        <w:t>D.Bansod</w:t>
      </w:r>
      <w:proofErr w:type="spellEnd"/>
      <w:proofErr w:type="gramEnd"/>
    </w:p>
    <w:p w14:paraId="0E64B4E6" w14:textId="52D507A6" w:rsidR="003D24E4" w:rsidRPr="00F228FA" w:rsidRDefault="00BE7C3A" w:rsidP="00F850E6">
      <w:pPr>
        <w:spacing w:line="240" w:lineRule="auto"/>
        <w:ind w:left="9360" w:firstLine="720"/>
        <w:jc w:val="center"/>
        <w:rPr>
          <w:rFonts w:ascii="Times New Roman" w:hAnsi="Times New Roman" w:cs="Times New Roman"/>
          <w:snapToGrid w:val="0"/>
          <w:color w:val="000000"/>
        </w:rPr>
      </w:pPr>
      <w:r>
        <w:rPr>
          <w:rFonts w:ascii="Times New Roman" w:hAnsi="Times New Roman" w:cs="Times New Roman"/>
          <w:snapToGrid w:val="0"/>
          <w:color w:val="000000"/>
        </w:rPr>
        <w:t xml:space="preserve">Associate </w:t>
      </w:r>
      <w:r w:rsidR="003D24E4" w:rsidRPr="00F228FA">
        <w:rPr>
          <w:rFonts w:ascii="Times New Roman" w:hAnsi="Times New Roman" w:cs="Times New Roman"/>
          <w:snapToGrid w:val="0"/>
          <w:color w:val="000000"/>
        </w:rPr>
        <w:t xml:space="preserve">Professor  </w:t>
      </w:r>
      <w:r>
        <w:rPr>
          <w:rFonts w:ascii="Times New Roman" w:hAnsi="Times New Roman" w:cs="Times New Roman"/>
          <w:snapToGrid w:val="0"/>
          <w:color w:val="000000"/>
        </w:rPr>
        <w:t xml:space="preserve"> </w:t>
      </w:r>
      <w:r w:rsidR="003D24E4" w:rsidRPr="00F228FA">
        <w:rPr>
          <w:rFonts w:ascii="Times New Roman" w:hAnsi="Times New Roman" w:cs="Times New Roman"/>
          <w:snapToGrid w:val="0"/>
          <w:color w:val="000000"/>
        </w:rPr>
        <w:t>&amp; Head</w:t>
      </w:r>
    </w:p>
    <w:p w14:paraId="487CA5BC" w14:textId="77777777" w:rsidR="003D24E4" w:rsidRPr="00F228FA" w:rsidRDefault="003D24E4" w:rsidP="00F850E6">
      <w:pPr>
        <w:spacing w:line="240" w:lineRule="auto"/>
        <w:ind w:left="10080"/>
        <w:jc w:val="center"/>
        <w:rPr>
          <w:rFonts w:ascii="Times New Roman" w:hAnsi="Times New Roman" w:cs="Times New Roman"/>
          <w:snapToGrid w:val="0"/>
          <w:color w:val="000000"/>
        </w:rPr>
      </w:pPr>
      <w:r w:rsidRPr="00F228FA">
        <w:rPr>
          <w:rFonts w:ascii="Times New Roman" w:hAnsi="Times New Roman" w:cs="Times New Roman"/>
          <w:snapToGrid w:val="0"/>
          <w:color w:val="000000"/>
        </w:rPr>
        <w:lastRenderedPageBreak/>
        <w:t xml:space="preserve">Rajarshee Shahu Science College, Chandur Rly </w:t>
      </w:r>
    </w:p>
    <w:p w14:paraId="70EEF064" w14:textId="77777777" w:rsidR="00BD0598" w:rsidRPr="00F228FA" w:rsidRDefault="00BD0598" w:rsidP="00F850E6">
      <w:pPr>
        <w:spacing w:line="240" w:lineRule="auto"/>
        <w:jc w:val="center"/>
        <w:rPr>
          <w:rFonts w:ascii="Times New Roman" w:hAnsi="Times New Roman" w:cs="Times New Roman"/>
        </w:rPr>
      </w:pPr>
    </w:p>
    <w:sectPr w:rsidR="00BD0598" w:rsidRPr="00F228FA" w:rsidSect="00EF2DA3">
      <w:pgSz w:w="16839" w:h="11907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547F58"/>
    <w:multiLevelType w:val="hybridMultilevel"/>
    <w:tmpl w:val="D424FC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B40B0F"/>
    <w:multiLevelType w:val="hybridMultilevel"/>
    <w:tmpl w:val="CCF6A074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0598"/>
    <w:rsid w:val="00092060"/>
    <w:rsid w:val="000A66F0"/>
    <w:rsid w:val="00121764"/>
    <w:rsid w:val="00194E56"/>
    <w:rsid w:val="001B3CF7"/>
    <w:rsid w:val="00243791"/>
    <w:rsid w:val="002643A5"/>
    <w:rsid w:val="002A2F31"/>
    <w:rsid w:val="002B25DA"/>
    <w:rsid w:val="002E5552"/>
    <w:rsid w:val="00303C0B"/>
    <w:rsid w:val="00314C24"/>
    <w:rsid w:val="003479C1"/>
    <w:rsid w:val="00392C6A"/>
    <w:rsid w:val="003A2674"/>
    <w:rsid w:val="003B350C"/>
    <w:rsid w:val="003D24E4"/>
    <w:rsid w:val="003E6C9A"/>
    <w:rsid w:val="003E7355"/>
    <w:rsid w:val="00445502"/>
    <w:rsid w:val="004610AD"/>
    <w:rsid w:val="00493A56"/>
    <w:rsid w:val="004E39C8"/>
    <w:rsid w:val="00500F49"/>
    <w:rsid w:val="00560C0F"/>
    <w:rsid w:val="00586B26"/>
    <w:rsid w:val="00593589"/>
    <w:rsid w:val="005F4793"/>
    <w:rsid w:val="0064012C"/>
    <w:rsid w:val="00657594"/>
    <w:rsid w:val="006672A3"/>
    <w:rsid w:val="00676A49"/>
    <w:rsid w:val="00706426"/>
    <w:rsid w:val="00712E52"/>
    <w:rsid w:val="00730A0D"/>
    <w:rsid w:val="00733BE8"/>
    <w:rsid w:val="00754DF5"/>
    <w:rsid w:val="00774D9E"/>
    <w:rsid w:val="007A1797"/>
    <w:rsid w:val="007D1E6E"/>
    <w:rsid w:val="008D0CFE"/>
    <w:rsid w:val="00972ED0"/>
    <w:rsid w:val="009B20F1"/>
    <w:rsid w:val="009D4B92"/>
    <w:rsid w:val="009D4FEF"/>
    <w:rsid w:val="009D640C"/>
    <w:rsid w:val="009E4F1F"/>
    <w:rsid w:val="009F1FE7"/>
    <w:rsid w:val="00A254E8"/>
    <w:rsid w:val="00A86AAF"/>
    <w:rsid w:val="00A90EB0"/>
    <w:rsid w:val="00AB6DA5"/>
    <w:rsid w:val="00AD3018"/>
    <w:rsid w:val="00B52F3E"/>
    <w:rsid w:val="00B702D2"/>
    <w:rsid w:val="00B90E56"/>
    <w:rsid w:val="00BD0598"/>
    <w:rsid w:val="00BE3357"/>
    <w:rsid w:val="00BE7C3A"/>
    <w:rsid w:val="00C15A63"/>
    <w:rsid w:val="00C1626B"/>
    <w:rsid w:val="00C255E4"/>
    <w:rsid w:val="00C45BC2"/>
    <w:rsid w:val="00C52AA3"/>
    <w:rsid w:val="00C9739C"/>
    <w:rsid w:val="00CB5EED"/>
    <w:rsid w:val="00CF3104"/>
    <w:rsid w:val="00D767F3"/>
    <w:rsid w:val="00DB67D2"/>
    <w:rsid w:val="00E02287"/>
    <w:rsid w:val="00E16A00"/>
    <w:rsid w:val="00EF2DA3"/>
    <w:rsid w:val="00F228FA"/>
    <w:rsid w:val="00F4747C"/>
    <w:rsid w:val="00F850E6"/>
    <w:rsid w:val="00FE2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453432"/>
  <w15:docId w15:val="{BF9BB671-C1E1-4EE9-90C3-953C66BB0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24E4"/>
    <w:rPr>
      <w:rFonts w:eastAsiaTheme="minorEastAsia"/>
    </w:rPr>
  </w:style>
  <w:style w:type="paragraph" w:styleId="Heading1">
    <w:name w:val="heading 1"/>
    <w:basedOn w:val="Normal"/>
    <w:link w:val="Heading1Char"/>
    <w:uiPriority w:val="1"/>
    <w:qFormat/>
    <w:rsid w:val="00C45BC2"/>
    <w:pPr>
      <w:widowControl w:val="0"/>
      <w:autoSpaceDE w:val="0"/>
      <w:autoSpaceDN w:val="0"/>
      <w:spacing w:after="0" w:line="240" w:lineRule="auto"/>
      <w:ind w:left="1" w:right="183"/>
      <w:jc w:val="center"/>
      <w:outlineLvl w:val="0"/>
    </w:pPr>
    <w:rPr>
      <w:rFonts w:ascii="Times New Roman" w:eastAsia="Times New Roman" w:hAnsi="Times New Roman" w:cs="Times New Roman"/>
      <w:sz w:val="36"/>
      <w:szCs w:val="36"/>
      <w:lang w:bidi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3C0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626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2ED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BD0598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3D24E4"/>
  </w:style>
  <w:style w:type="character" w:customStyle="1" w:styleId="st">
    <w:name w:val="st"/>
    <w:basedOn w:val="DefaultParagraphFont"/>
    <w:rsid w:val="003D24E4"/>
  </w:style>
  <w:style w:type="character" w:styleId="Emphasis">
    <w:name w:val="Emphasis"/>
    <w:basedOn w:val="DefaultParagraphFont"/>
    <w:uiPriority w:val="20"/>
    <w:qFormat/>
    <w:rsid w:val="003D24E4"/>
    <w:rPr>
      <w:i/>
      <w:iCs/>
    </w:rPr>
  </w:style>
  <w:style w:type="character" w:customStyle="1" w:styleId="hgkelc">
    <w:name w:val="hgkelc"/>
    <w:basedOn w:val="DefaultParagraphFont"/>
    <w:rsid w:val="003D24E4"/>
  </w:style>
  <w:style w:type="paragraph" w:styleId="ListParagraph">
    <w:name w:val="List Paragraph"/>
    <w:basedOn w:val="Normal"/>
    <w:uiPriority w:val="34"/>
    <w:qFormat/>
    <w:rsid w:val="009D640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1"/>
    <w:rsid w:val="00C45BC2"/>
    <w:rPr>
      <w:rFonts w:ascii="Times New Roman" w:eastAsia="Times New Roman" w:hAnsi="Times New Roman" w:cs="Times New Roman"/>
      <w:sz w:val="36"/>
      <w:szCs w:val="36"/>
      <w:lang w:bidi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626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DefaultParagraphFont"/>
    <w:uiPriority w:val="99"/>
    <w:semiHidden/>
    <w:unhideWhenUsed/>
    <w:rsid w:val="00C1626B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3C0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2ED0"/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898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9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i.org/10.5155/eurjchem.13.1.126-134.2186" TargetMode="External"/><Relationship Id="rId5" Type="http://schemas.openxmlformats.org/officeDocument/2006/relationships/hyperlink" Target="https://www.ijfmr.com/special-issue.php?id=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643</Words>
  <Characters>3670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2024-09-04T07:51:00Z</dcterms:created>
  <dcterms:modified xsi:type="dcterms:W3CDTF">2025-01-13T08:49:00Z</dcterms:modified>
</cp:coreProperties>
</file>